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786" w:rsidRPr="00FA106E" w:rsidRDefault="00A82E39" w:rsidP="00702786">
      <w:pPr>
        <w:pStyle w:val="Title"/>
        <w:rPr>
          <w:rFonts w:ascii="Calibri" w:hAnsi="Calibri"/>
          <w:u w:val="none"/>
        </w:rPr>
      </w:pPr>
      <w:r>
        <w:rPr>
          <w:rFonts w:ascii="Calibri" w:hAnsi="Calibri" w:cs="Calibri"/>
          <w:b/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186055</wp:posOffset>
            </wp:positionV>
            <wp:extent cx="3148965" cy="1057275"/>
            <wp:effectExtent l="0" t="0" r="0" b="0"/>
            <wp:wrapTopAndBottom/>
            <wp:docPr id="2" name="Picture 2" descr="UHS_color-fl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S_color-flu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86" w:rsidRPr="00FA106E" w:rsidRDefault="00702786" w:rsidP="00702786">
      <w:pPr>
        <w:pStyle w:val="Title"/>
        <w:rPr>
          <w:rFonts w:ascii="Calibri" w:hAnsi="Calibri" w:cs="Calibri"/>
          <w:b/>
          <w:u w:val="none"/>
        </w:rPr>
      </w:pPr>
      <w:r>
        <w:rPr>
          <w:rFonts w:ascii="Calibri" w:hAnsi="Calibri" w:cs="Calibri"/>
          <w:b/>
          <w:u w:val="none"/>
        </w:rPr>
        <w:t xml:space="preserve">FINAL EVALUATION OF POSTDOCTORAL FELLOWSHIP </w:t>
      </w:r>
    </w:p>
    <w:p w:rsidR="00702786" w:rsidRPr="00FA106E" w:rsidRDefault="00702786" w:rsidP="00702786">
      <w:pPr>
        <w:pStyle w:val="Title"/>
        <w:rPr>
          <w:rFonts w:ascii="Calibri" w:hAnsi="Calibri" w:cs="Calibri"/>
          <w:sz w:val="22"/>
          <w:szCs w:val="22"/>
          <w:u w:val="none"/>
        </w:rPr>
      </w:pPr>
      <w:r w:rsidRPr="00FA106E">
        <w:rPr>
          <w:rFonts w:ascii="Calibri" w:hAnsi="Calibri" w:cs="Calibri"/>
          <w:sz w:val="22"/>
          <w:szCs w:val="22"/>
          <w:u w:val="none"/>
        </w:rPr>
        <w:t>University Health Services</w:t>
      </w:r>
      <w:r w:rsidR="00A82E39">
        <w:rPr>
          <w:rFonts w:ascii="Calibri" w:hAnsi="Calibri" w:cs="Calibri"/>
          <w:sz w:val="22"/>
          <w:szCs w:val="22"/>
          <w:u w:val="none"/>
        </w:rPr>
        <w:t>-Mental Health</w:t>
      </w:r>
      <w:r w:rsidRPr="00FA106E">
        <w:rPr>
          <w:rFonts w:ascii="Calibri" w:hAnsi="Calibri" w:cs="Calibri"/>
          <w:sz w:val="22"/>
          <w:szCs w:val="22"/>
          <w:u w:val="none"/>
        </w:rPr>
        <w:t xml:space="preserve"> </w:t>
      </w:r>
    </w:p>
    <w:p w:rsidR="00702786" w:rsidRDefault="00702786" w:rsidP="00702786">
      <w:pPr>
        <w:pStyle w:val="Heading1"/>
        <w:rPr>
          <w:b w:val="0"/>
        </w:rPr>
      </w:pPr>
    </w:p>
    <w:p w:rsidR="005C5221" w:rsidRDefault="005C5221" w:rsidP="005C5221">
      <w:r>
        <w:t xml:space="preserve">Date:                                                                                                                                                                                           </w:t>
      </w:r>
    </w:p>
    <w:p w:rsidR="005C5221" w:rsidRDefault="005C5221" w:rsidP="005C5221"/>
    <w:p w:rsidR="00702786" w:rsidRPr="00E831ED" w:rsidRDefault="00702786" w:rsidP="00702786">
      <w:pPr>
        <w:rPr>
          <w:rFonts w:ascii="Calibri" w:hAnsi="Calibri"/>
          <w:b/>
        </w:rPr>
      </w:pPr>
      <w:r w:rsidRPr="00E831ED">
        <w:rPr>
          <w:rFonts w:ascii="Calibri" w:hAnsi="Calibri"/>
          <w:b/>
        </w:rPr>
        <w:t xml:space="preserve">Directions: Circle the number on the rating scale that best describes </w:t>
      </w:r>
      <w:r w:rsidR="00E831ED">
        <w:rPr>
          <w:rFonts w:ascii="Calibri" w:hAnsi="Calibri"/>
          <w:b/>
        </w:rPr>
        <w:t xml:space="preserve">your experience as a </w:t>
      </w:r>
      <w:r w:rsidRPr="00E831ED">
        <w:rPr>
          <w:rFonts w:ascii="Calibri" w:hAnsi="Calibri"/>
          <w:b/>
        </w:rPr>
        <w:t xml:space="preserve">postdoc. For items that require additional comment, please provide feedback at the end of each </w:t>
      </w:r>
      <w:r w:rsidR="00E831ED">
        <w:rPr>
          <w:rFonts w:ascii="Calibri" w:hAnsi="Calibri"/>
          <w:b/>
        </w:rPr>
        <w:t>section</w:t>
      </w:r>
      <w:r w:rsidR="00B20940">
        <w:rPr>
          <w:rFonts w:ascii="Calibri" w:hAnsi="Calibri"/>
          <w:b/>
        </w:rPr>
        <w:t xml:space="preserve">. </w:t>
      </w:r>
    </w:p>
    <w:p w:rsidR="005C5221" w:rsidRDefault="00253794" w:rsidP="00253794"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40"/>
        <w:gridCol w:w="1440"/>
        <w:gridCol w:w="1440"/>
        <w:gridCol w:w="1530"/>
      </w:tblGrid>
      <w:tr w:rsidR="000B4DD7" w:rsidRPr="00FA106E" w:rsidTr="00A82E39">
        <w:tc>
          <w:tcPr>
            <w:tcW w:w="1350" w:type="dxa"/>
            <w:shd w:val="clear" w:color="auto" w:fill="auto"/>
          </w:tcPr>
          <w:p w:rsidR="000B4DD7" w:rsidRDefault="000B4DD7" w:rsidP="00B20940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Above expectations/</w:t>
            </w:r>
          </w:p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v</w:t>
            </w:r>
            <w:r w:rsidRPr="00702786">
              <w:rPr>
                <w:rFonts w:asciiTheme="minorHAnsi" w:hAnsiTheme="minorHAnsi"/>
              </w:rPr>
              <w:t>ery satisfied</w:t>
            </w:r>
          </w:p>
        </w:tc>
        <w:tc>
          <w:tcPr>
            <w:tcW w:w="1440" w:type="dxa"/>
            <w:shd w:val="clear" w:color="auto" w:fill="auto"/>
          </w:tcPr>
          <w:p w:rsidR="000B4DD7" w:rsidRDefault="000B4DD7" w:rsidP="00B20940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Meets expectations/</w:t>
            </w:r>
          </w:p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s</w:t>
            </w:r>
            <w:r w:rsidRPr="00702786">
              <w:rPr>
                <w:rFonts w:asciiTheme="minorHAnsi" w:hAnsiTheme="minorHAnsi"/>
              </w:rPr>
              <w:t>atisfied</w:t>
            </w:r>
          </w:p>
        </w:tc>
        <w:tc>
          <w:tcPr>
            <w:tcW w:w="1440" w:type="dxa"/>
            <w:shd w:val="clear" w:color="auto" w:fill="auto"/>
          </w:tcPr>
          <w:p w:rsidR="000B4DD7" w:rsidRDefault="000B4DD7" w:rsidP="00B20940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Below expectations/</w:t>
            </w:r>
          </w:p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v</w:t>
            </w:r>
            <w:r w:rsidRPr="00702786">
              <w:rPr>
                <w:rFonts w:asciiTheme="minorHAnsi" w:hAnsiTheme="minorHAnsi"/>
              </w:rPr>
              <w:t>ery dissatisfied</w:t>
            </w:r>
          </w:p>
        </w:tc>
        <w:tc>
          <w:tcPr>
            <w:tcW w:w="1440" w:type="dxa"/>
          </w:tcPr>
          <w:p w:rsidR="000B4DD7" w:rsidRDefault="000B4DD7" w:rsidP="00B20940">
            <w:pPr>
              <w:jc w:val="center"/>
              <w:rPr>
                <w:rFonts w:asciiTheme="minorHAnsi" w:hAnsiTheme="minorHAnsi"/>
              </w:rPr>
            </w:pPr>
            <w:r w:rsidRPr="00702786">
              <w:rPr>
                <w:rFonts w:asciiTheme="minorHAnsi" w:hAnsiTheme="minorHAnsi"/>
              </w:rPr>
              <w:t>Far below expectations/</w:t>
            </w:r>
          </w:p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>e</w:t>
            </w:r>
            <w:r w:rsidRPr="00702786">
              <w:rPr>
                <w:rFonts w:asciiTheme="minorHAnsi" w:hAnsiTheme="minorHAnsi"/>
              </w:rPr>
              <w:t>xtremely dissatisfied</w:t>
            </w:r>
          </w:p>
        </w:tc>
        <w:tc>
          <w:tcPr>
            <w:tcW w:w="1530" w:type="dxa"/>
            <w:shd w:val="clear" w:color="auto" w:fill="auto"/>
          </w:tcPr>
          <w:p w:rsidR="000B4DD7" w:rsidRDefault="000B4DD7" w:rsidP="00B20940">
            <w:pPr>
              <w:jc w:val="center"/>
              <w:rPr>
                <w:rFonts w:ascii="Calibri" w:hAnsi="Calibri"/>
              </w:rPr>
            </w:pPr>
          </w:p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Applicable</w:t>
            </w:r>
          </w:p>
        </w:tc>
      </w:tr>
      <w:tr w:rsidR="000B4DD7" w:rsidRPr="00FA106E" w:rsidTr="00A82E39">
        <w:tc>
          <w:tcPr>
            <w:tcW w:w="1350" w:type="dxa"/>
            <w:shd w:val="clear" w:color="auto" w:fill="auto"/>
          </w:tcPr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 w:rsidRPr="00FA106E">
              <w:rPr>
                <w:rFonts w:ascii="Calibri" w:hAnsi="Calibri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40" w:type="dxa"/>
          </w:tcPr>
          <w:p w:rsidR="000B4DD7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0B4DD7" w:rsidRPr="00FA106E" w:rsidRDefault="000B4DD7" w:rsidP="00B209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</w:tbl>
    <w:p w:rsidR="00A82E39" w:rsidRDefault="00A82E39" w:rsidP="00B20940">
      <w:pPr>
        <w:jc w:val="center"/>
      </w:pPr>
    </w:p>
    <w:p w:rsidR="00A82E39" w:rsidRDefault="00A82E39" w:rsidP="00B20940">
      <w:pPr>
        <w:jc w:val="center"/>
      </w:pPr>
    </w:p>
    <w:p w:rsidR="0025015C" w:rsidRDefault="00A82E39" w:rsidP="00B20940">
      <w:pPr>
        <w:jc w:val="center"/>
      </w:pPr>
      <w:r>
        <w:br w:type="textWrapping" w:clear="all"/>
      </w:r>
    </w:p>
    <w:p w:rsidR="0025015C" w:rsidRDefault="0025015C" w:rsidP="0025015C"/>
    <w:p w:rsidR="005C5221" w:rsidRPr="007404BF" w:rsidRDefault="005C5221" w:rsidP="0025015C">
      <w:pPr>
        <w:rPr>
          <w:b/>
        </w:rPr>
      </w:pPr>
      <w:r w:rsidRPr="007404BF">
        <w:rPr>
          <w:b/>
        </w:rPr>
        <w:t xml:space="preserve">Professional Atmosphere at </w:t>
      </w:r>
      <w:r w:rsidR="00B20940">
        <w:rPr>
          <w:b/>
        </w:rPr>
        <w:t>MHS</w:t>
      </w:r>
    </w:p>
    <w:p w:rsidR="005C5221" w:rsidRDefault="005C5221" w:rsidP="005C5221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0B4DD7" w:rsidRPr="00FA106E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Adherence to APA ethical guidelines</w:t>
            </w:r>
            <w:r>
              <w:rPr>
                <w:rFonts w:asciiTheme="minorHAnsi" w:hAnsiTheme="minorHAnsi"/>
              </w:rPr>
              <w:t xml:space="preserve">             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Commitment to serving the psychological needs of clients</w:t>
            </w:r>
            <w:r>
              <w:rPr>
                <w:rFonts w:asciiTheme="minorHAnsi" w:hAnsiTheme="minorHAnsi"/>
              </w:rPr>
              <w:t xml:space="preserve">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B4DD7" w:rsidRPr="000B4DD7" w:rsidRDefault="000B4DD7" w:rsidP="000B4DD7">
            <w:pPr>
              <w:rPr>
                <w:rFonts w:asciiTheme="minorHAnsi" w:hAnsiTheme="minorHAnsi"/>
              </w:rPr>
            </w:pPr>
            <w:r w:rsidRPr="0025015C">
              <w:rPr>
                <w:rFonts w:asciiTheme="minorHAnsi" w:hAnsiTheme="minorHAnsi"/>
              </w:rPr>
              <w:t xml:space="preserve">Active collaboration and cooperation between staff </w:t>
            </w:r>
            <w:r>
              <w:rPr>
                <w:rFonts w:asciiTheme="minorHAnsi" w:hAnsiTheme="minorHAnsi"/>
              </w:rPr>
              <w:t>m</w:t>
            </w:r>
            <w:r w:rsidRPr="0025015C">
              <w:rPr>
                <w:rFonts w:asciiTheme="minorHAnsi" w:hAnsiTheme="minorHAnsi"/>
              </w:rPr>
              <w:t>embers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161"/>
        </w:trPr>
        <w:tc>
          <w:tcPr>
            <w:tcW w:w="5598" w:type="dxa"/>
            <w:tcBorders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Respect for, and use of, professionals from other disciplines</w:t>
            </w:r>
            <w:r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0B4DD7" w:rsidRPr="00FA106E" w:rsidTr="000B4DD7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Commitment to evidence-based practice of psychology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0B4DD7" w:rsidRPr="0025015C" w:rsidRDefault="000B4DD7" w:rsidP="000B4DD7">
            <w:pPr>
              <w:rPr>
                <w:rFonts w:asciiTheme="minorHAnsi" w:hAnsiTheme="minorHAnsi"/>
              </w:rPr>
            </w:pPr>
            <w:r w:rsidRPr="0025015C">
              <w:rPr>
                <w:rFonts w:asciiTheme="minorHAnsi" w:hAnsiTheme="minorHAnsi"/>
              </w:rPr>
              <w:t xml:space="preserve">Awareness of, and respect for, individual differences among </w:t>
            </w:r>
            <w:r w:rsidRPr="0025015C">
              <w:rPr>
                <w:rFonts w:asciiTheme="minorHAnsi" w:hAnsiTheme="minorHAnsi"/>
              </w:rPr>
              <w:tab/>
            </w:r>
          </w:p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clients and professionals</w:t>
            </w:r>
            <w:r w:rsidRPr="0025015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Professionalism of clinical staff</w:t>
            </w:r>
            <w:r w:rsidRPr="0025015C">
              <w:rPr>
                <w:rFonts w:asciiTheme="minorHAnsi" w:hAnsiTheme="minorHAnsi"/>
              </w:rPr>
              <w:tab/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Professionalism of support staff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0B4DD7" w:rsidRPr="00FA106E" w:rsidTr="000B4DD7">
        <w:trPr>
          <w:trHeight w:val="161"/>
        </w:trPr>
        <w:tc>
          <w:tcPr>
            <w:tcW w:w="5598" w:type="dxa"/>
            <w:tcBorders>
              <w:right w:val="nil"/>
            </w:tcBorders>
          </w:tcPr>
          <w:p w:rsidR="000B4DD7" w:rsidRPr="00FA106E" w:rsidRDefault="000B4DD7" w:rsidP="000B4DD7">
            <w:pPr>
              <w:spacing w:after="120"/>
              <w:rPr>
                <w:rFonts w:ascii="Calibri" w:hAnsi="Calibri"/>
              </w:rPr>
            </w:pPr>
            <w:r w:rsidRPr="0025015C">
              <w:rPr>
                <w:rFonts w:asciiTheme="minorHAnsi" w:hAnsiTheme="minorHAnsi"/>
              </w:rPr>
              <w:t>Support for professional development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0B4DD7" w:rsidRPr="00FA106E" w:rsidRDefault="000B4DD7" w:rsidP="000B4DD7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</w:tbl>
    <w:p w:rsidR="005C5221" w:rsidRDefault="005C5221" w:rsidP="005C5221"/>
    <w:p w:rsidR="005C5221" w:rsidRDefault="00254F16" w:rsidP="0025015C">
      <w:pPr>
        <w:rPr>
          <w:b/>
        </w:rPr>
      </w:pPr>
      <w:r w:rsidRPr="007404BF">
        <w:rPr>
          <w:b/>
        </w:rPr>
        <w:t>Training Atmosphere</w:t>
      </w:r>
    </w:p>
    <w:p w:rsidR="00253794" w:rsidRDefault="00253794" w:rsidP="0025015C">
      <w:pPr>
        <w:rPr>
          <w:b/>
        </w:rPr>
      </w:pPr>
    </w:p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253794" w:rsidRPr="00FA106E" w:rsidTr="00AA4BF3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53794" w:rsidRPr="00FA106E" w:rsidRDefault="00253794" w:rsidP="00AA4BF3">
            <w:pPr>
              <w:spacing w:after="120"/>
              <w:rPr>
                <w:rFonts w:ascii="Calibri" w:hAnsi="Calibri"/>
              </w:rPr>
            </w:pPr>
            <w:r w:rsidRPr="00BD5343">
              <w:t>Commitment to training</w:t>
            </w:r>
            <w:r w:rsidRPr="00BD5343">
              <w:rPr>
                <w:rFonts w:asciiTheme="minorHAnsi" w:hAnsiTheme="minorHAnsi"/>
              </w:rPr>
              <w:t xml:space="preserve">               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:rsidTr="00AA4BF3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53794" w:rsidRPr="00FA106E" w:rsidRDefault="00253794" w:rsidP="00B20940">
            <w:pPr>
              <w:spacing w:after="120"/>
              <w:rPr>
                <w:rFonts w:ascii="Calibri" w:hAnsi="Calibri"/>
              </w:rPr>
            </w:pPr>
            <w:r w:rsidRPr="00BD5343">
              <w:t xml:space="preserve">Quality of </w:t>
            </w:r>
            <w:r w:rsidR="00B20940">
              <w:t>o</w:t>
            </w:r>
            <w:r w:rsidRPr="00BD5343">
              <w:t>rientation</w:t>
            </w:r>
            <w:r>
              <w:t xml:space="preserve">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:rsidTr="00AA4BF3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53794" w:rsidRPr="000B4DD7" w:rsidRDefault="00253794" w:rsidP="00AA4BF3">
            <w:pPr>
              <w:rPr>
                <w:rFonts w:asciiTheme="minorHAnsi" w:hAnsiTheme="minorHAnsi"/>
              </w:rPr>
            </w:pPr>
            <w:r w:rsidRPr="00BD5343">
              <w:t>Overall clarity of expectations (e.g. contract, work duties, etc.)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Responsiveness of program to personal and individual training needs</w:t>
            </w:r>
            <w:r w:rsidRPr="00BD534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Accessibility of staff for supervision, consultation, and other training needs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04999" w:rsidRDefault="00204999" w:rsidP="00204999">
            <w:r w:rsidRPr="00BD5343">
              <w:t xml:space="preserve">Diversity of client caseload: severity of presenting concerns, </w:t>
            </w:r>
          </w:p>
          <w:p w:rsidR="00204999" w:rsidRPr="00FA106E" w:rsidRDefault="00204999" w:rsidP="00204999">
            <w:pPr>
              <w:spacing w:after="120"/>
              <w:rPr>
                <w:rFonts w:ascii="Calibri" w:hAnsi="Calibri"/>
              </w:rPr>
            </w:pPr>
            <w:r w:rsidRPr="00BD5343">
              <w:t>background of clients</w:t>
            </w:r>
            <w:r w:rsidRPr="00BD534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lastRenderedPageBreak/>
              <w:t>Respect and promotion of individual differences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Atmosphere conducive to intellectual stimulation and professional growth</w:t>
            </w:r>
            <w:r w:rsidRPr="00BD5343">
              <w:rPr>
                <w:rFonts w:asciiTheme="minorHAnsi" w:hAnsiTheme="minorHAnsi"/>
              </w:rPr>
              <w:t xml:space="preserve">                                           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Level of support for trainee cohesion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Breadth of experience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Depth of experience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Developmentally appropriate training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Physical facilities (i.e. office space, technology)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Manageable workload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 xml:space="preserve">] 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Support for research activities</w:t>
            </w:r>
          </w:p>
        </w:tc>
        <w:tc>
          <w:tcPr>
            <w:tcW w:w="3960" w:type="dxa"/>
            <w:tcBorders>
              <w:left w:val="nil"/>
              <w:bottom w:val="single" w:sz="4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458"/>
        </w:trPr>
        <w:tc>
          <w:tcPr>
            <w:tcW w:w="5598" w:type="dxa"/>
            <w:tcBorders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 w:rsidRPr="00BD5343">
              <w:t>Involvement in agency operations (i.e. staff meetings, trainings, project teams, etc.)</w:t>
            </w: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:rsidR="00204999" w:rsidRDefault="00204999" w:rsidP="005C5221"/>
    <w:p w:rsidR="005C5221" w:rsidRPr="007404BF" w:rsidRDefault="005C5221" w:rsidP="00204999">
      <w:pPr>
        <w:rPr>
          <w:b/>
        </w:rPr>
      </w:pPr>
      <w:r w:rsidRPr="007404BF">
        <w:rPr>
          <w:b/>
        </w:rPr>
        <w:t>Direct Service/Professional Skills</w:t>
      </w:r>
    </w:p>
    <w:p w:rsidR="00204999" w:rsidRDefault="00204999" w:rsidP="00204999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Brief counseling/psychotherapy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Group counseling/psychotherapy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Triage</w:t>
            </w:r>
            <w:r w:rsidR="0042207F">
              <w:t>/On call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Crisis Intervention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B20940">
            <w:pPr>
              <w:spacing w:after="120"/>
              <w:rPr>
                <w:rFonts w:ascii="Calibri" w:hAnsi="Calibri"/>
              </w:rPr>
            </w:pPr>
            <w:r>
              <w:t>Assessment (Use of DSM</w:t>
            </w:r>
            <w:r w:rsidR="00B20940">
              <w:t xml:space="preserve"> 5</w:t>
            </w:r>
            <w:r>
              <w:t xml:space="preserve">, Clinical Interview, </w:t>
            </w:r>
            <w:r w:rsidR="00B20940">
              <w:t xml:space="preserve">Risk </w:t>
            </w:r>
            <w:r>
              <w:t>Assessments)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Consultation/Liaison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Behavioral Health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204999" w:rsidP="00F76656">
            <w:pPr>
              <w:spacing w:after="120"/>
              <w:rPr>
                <w:rFonts w:ascii="Calibri" w:hAnsi="Calibri"/>
              </w:rPr>
            </w:pPr>
            <w:r>
              <w:t>Provision of practicum supervision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7404BF" w:rsidRDefault="007404BF" w:rsidP="0006334E">
            <w:pPr>
              <w:spacing w:after="120"/>
            </w:pPr>
            <w:r>
              <w:t>Let’s Talk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7404BF" w:rsidRDefault="00B20940" w:rsidP="0006334E">
            <w:pPr>
              <w:spacing w:after="120"/>
            </w:pPr>
            <w:r>
              <w:t xml:space="preserve">Emphasis </w:t>
            </w:r>
            <w:r w:rsidR="007404BF">
              <w:t>Area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:rsidR="007404BF" w:rsidRDefault="007404BF" w:rsidP="007404BF"/>
    <w:p w:rsidR="007404BF" w:rsidRPr="007404BF" w:rsidRDefault="007404BF" w:rsidP="00204999">
      <w:pPr>
        <w:rPr>
          <w:b/>
        </w:rPr>
      </w:pPr>
      <w:r>
        <w:rPr>
          <w:b/>
        </w:rPr>
        <w:t>Supervision Received</w:t>
      </w:r>
    </w:p>
    <w:p w:rsidR="007404BF" w:rsidRDefault="007404BF" w:rsidP="00204999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7404BF" w:rsidRPr="00FA106E" w:rsidTr="0006334E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FA106E" w:rsidRDefault="007404BF" w:rsidP="007404BF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Individual supervision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:rsidTr="0006334E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FA106E" w:rsidRDefault="007404BF" w:rsidP="0006334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Group supervision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04999" w:rsidRPr="00FA106E" w:rsidTr="00F76656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04999" w:rsidRPr="00FA106E" w:rsidRDefault="007404BF" w:rsidP="00F76656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Supervision of group counseling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04999" w:rsidRPr="00FA106E" w:rsidRDefault="00204999" w:rsidP="00F76656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:rsidR="007404BF" w:rsidRDefault="007404BF" w:rsidP="007404BF"/>
    <w:p w:rsidR="007404BF" w:rsidRPr="007404BF" w:rsidRDefault="007404BF" w:rsidP="007404BF">
      <w:pPr>
        <w:rPr>
          <w:b/>
        </w:rPr>
      </w:pPr>
      <w:r w:rsidRPr="007404BF">
        <w:rPr>
          <w:b/>
        </w:rPr>
        <w:t>Training Received</w:t>
      </w:r>
    </w:p>
    <w:p w:rsidR="007404BF" w:rsidRDefault="007404BF" w:rsidP="007404BF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7404BF" w:rsidRPr="00FA106E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FA106E" w:rsidRDefault="0042207F" w:rsidP="0006334E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Emphasis Are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7404BF" w:rsidRPr="00FA106E" w:rsidTr="007404B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404BF" w:rsidRPr="00FA106E" w:rsidRDefault="0042207F" w:rsidP="00B20940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Supervision of </w:t>
            </w:r>
            <w:r w:rsidR="00B20940">
              <w:rPr>
                <w:rFonts w:ascii="Calibri" w:hAnsi="Calibri"/>
              </w:rPr>
              <w:t>Emphasis Area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04BF" w:rsidRPr="00FA106E" w:rsidRDefault="007404BF" w:rsidP="0006334E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 w:rsidR="00253794"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:rsidR="007404BF" w:rsidRDefault="007404BF" w:rsidP="007404BF"/>
    <w:p w:rsidR="005C5221" w:rsidRDefault="005C5221" w:rsidP="005C5221">
      <w:pPr>
        <w:ind w:firstLine="720"/>
      </w:pPr>
    </w:p>
    <w:p w:rsidR="00253794" w:rsidRDefault="00253794" w:rsidP="005C5221">
      <w:pPr>
        <w:ind w:firstLine="720"/>
      </w:pPr>
    </w:p>
    <w:p w:rsidR="00253794" w:rsidRDefault="00253794" w:rsidP="005C5221">
      <w:pPr>
        <w:ind w:firstLine="720"/>
      </w:pPr>
    </w:p>
    <w:p w:rsidR="00253794" w:rsidRDefault="00253794" w:rsidP="005C5221">
      <w:pPr>
        <w:ind w:firstLine="720"/>
      </w:pPr>
    </w:p>
    <w:p w:rsidR="00253794" w:rsidRDefault="00253794" w:rsidP="005C5221">
      <w:pPr>
        <w:ind w:firstLine="720"/>
      </w:pPr>
    </w:p>
    <w:p w:rsidR="00253794" w:rsidRPr="007404BF" w:rsidRDefault="00253794" w:rsidP="00253794">
      <w:pPr>
        <w:rPr>
          <w:b/>
        </w:rPr>
      </w:pPr>
      <w:r>
        <w:rPr>
          <w:b/>
        </w:rPr>
        <w:lastRenderedPageBreak/>
        <w:t>Other</w:t>
      </w:r>
    </w:p>
    <w:p w:rsidR="00253794" w:rsidRDefault="00253794" w:rsidP="00253794"/>
    <w:tbl>
      <w:tblPr>
        <w:tblW w:w="9558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3960"/>
      </w:tblGrid>
      <w:tr w:rsidR="00253794" w:rsidRPr="00FA106E" w:rsidTr="00AA4BF3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53794" w:rsidRPr="00FA106E" w:rsidRDefault="00253794" w:rsidP="00AA4BF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Level of preparation as a psychologist-in-training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:rsidTr="00AA4BF3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53794" w:rsidRPr="00FA106E" w:rsidRDefault="00253794" w:rsidP="00AA4BF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Degree to which training program met my expectations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  <w:tr w:rsidR="00253794" w:rsidRPr="00FA106E" w:rsidTr="00AA4BF3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53794" w:rsidRPr="00FA106E" w:rsidRDefault="00253794" w:rsidP="00AA4BF3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53794" w:rsidRPr="00FA106E" w:rsidRDefault="00253794" w:rsidP="00AA4BF3">
            <w:pPr>
              <w:shd w:val="clear" w:color="auto" w:fill="FFFFFF"/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>3</w:t>
            </w:r>
            <w:r w:rsidRPr="00FA106E">
              <w:rPr>
                <w:rFonts w:ascii="Calibri" w:hAnsi="Calibri"/>
              </w:rPr>
              <w:t xml:space="preserve">     </w:t>
            </w:r>
            <w:r>
              <w:rPr>
                <w:rFonts w:ascii="Calibri" w:hAnsi="Calibri"/>
              </w:rPr>
              <w:t xml:space="preserve"> </w:t>
            </w:r>
            <w:r w:rsidRPr="00FA106E">
              <w:rPr>
                <w:rFonts w:ascii="Calibri" w:hAnsi="Calibri"/>
              </w:rPr>
              <w:t xml:space="preserve">      </w:t>
            </w:r>
            <w:r>
              <w:rPr>
                <w:rFonts w:ascii="Calibri" w:hAnsi="Calibri"/>
              </w:rPr>
              <w:t>2</w:t>
            </w:r>
            <w:r w:rsidRPr="00FA106E">
              <w:rPr>
                <w:rFonts w:ascii="Calibri" w:hAnsi="Calibri"/>
              </w:rPr>
              <w:t xml:space="preserve">            </w:t>
            </w:r>
            <w:r>
              <w:rPr>
                <w:rFonts w:ascii="Calibri" w:hAnsi="Calibri"/>
              </w:rPr>
              <w:t xml:space="preserve">1              </w:t>
            </w:r>
            <w:r w:rsidRPr="00FA106E">
              <w:rPr>
                <w:rFonts w:ascii="Calibri" w:hAnsi="Calibri"/>
              </w:rPr>
              <w:t xml:space="preserve"> [</w:t>
            </w:r>
            <w:r>
              <w:rPr>
                <w:rFonts w:ascii="Calibri" w:hAnsi="Calibri"/>
              </w:rPr>
              <w:t>N/A</w:t>
            </w:r>
            <w:r w:rsidRPr="00FA106E">
              <w:rPr>
                <w:rFonts w:ascii="Calibri" w:hAnsi="Calibri"/>
              </w:rPr>
              <w:t>]</w:t>
            </w:r>
          </w:p>
        </w:tc>
      </w:tr>
    </w:tbl>
    <w:p w:rsidR="00253794" w:rsidRDefault="00253794" w:rsidP="00253794"/>
    <w:p w:rsidR="00253794" w:rsidRDefault="0042207F" w:rsidP="00253794">
      <w:r>
        <w:t xml:space="preserve">Overall </w:t>
      </w:r>
      <w:r w:rsidR="00253794">
        <w:t>Comments:</w:t>
      </w:r>
    </w:p>
    <w:p w:rsidR="00253794" w:rsidRDefault="00253794" w:rsidP="00253794"/>
    <w:p w:rsidR="005C5221" w:rsidRDefault="005C5221" w:rsidP="005C5221"/>
    <w:p w:rsidR="005C5221" w:rsidRDefault="005C5221" w:rsidP="005C5221"/>
    <w:p w:rsidR="00253794" w:rsidRDefault="00253794" w:rsidP="005C5221"/>
    <w:p w:rsidR="00253794" w:rsidRDefault="00253794" w:rsidP="005C5221"/>
    <w:p w:rsidR="005C5221" w:rsidRDefault="005C5221" w:rsidP="005C5221">
      <w:pPr>
        <w:numPr>
          <w:ilvl w:val="0"/>
          <w:numId w:val="1"/>
        </w:numPr>
      </w:pPr>
      <w:r>
        <w:t>What are the strengths of this training program?</w:t>
      </w:r>
    </w:p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>
      <w:pPr>
        <w:numPr>
          <w:ilvl w:val="0"/>
          <w:numId w:val="1"/>
        </w:numPr>
      </w:pPr>
      <w:r>
        <w:t>What are the limitations of this training program?</w:t>
      </w:r>
    </w:p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>
      <w:pPr>
        <w:numPr>
          <w:ilvl w:val="0"/>
          <w:numId w:val="1"/>
        </w:numPr>
      </w:pPr>
      <w:r>
        <w:t>Recommendations:</w:t>
      </w:r>
    </w:p>
    <w:p w:rsidR="005C5221" w:rsidRDefault="005C5221" w:rsidP="005C5221"/>
    <w:p w:rsidR="005C5221" w:rsidRDefault="005C5221" w:rsidP="005C5221"/>
    <w:p w:rsidR="009050AA" w:rsidRDefault="009050AA" w:rsidP="005C5221"/>
    <w:p w:rsidR="009050AA" w:rsidRDefault="009050AA" w:rsidP="005C5221"/>
    <w:p w:rsidR="009050AA" w:rsidRDefault="009050AA" w:rsidP="005C5221"/>
    <w:p w:rsidR="009050AA" w:rsidRDefault="009050AA" w:rsidP="005C5221"/>
    <w:p w:rsidR="009050AA" w:rsidRDefault="009050AA" w:rsidP="005C5221"/>
    <w:p w:rsidR="005C5221" w:rsidRDefault="0042207F" w:rsidP="005C5221">
      <w:pPr>
        <w:numPr>
          <w:ilvl w:val="0"/>
          <w:numId w:val="1"/>
        </w:numPr>
      </w:pPr>
      <w:r>
        <w:t>W</w:t>
      </w:r>
      <w:r w:rsidR="005C5221">
        <w:t xml:space="preserve">hat </w:t>
      </w:r>
      <w:r>
        <w:t xml:space="preserve">additional </w:t>
      </w:r>
      <w:r w:rsidR="005C5221">
        <w:t xml:space="preserve">training </w:t>
      </w:r>
      <w:r>
        <w:t xml:space="preserve">opportunities </w:t>
      </w:r>
      <w:bookmarkStart w:id="0" w:name="_GoBack"/>
      <w:bookmarkEnd w:id="0"/>
      <w:r w:rsidR="005C5221">
        <w:t xml:space="preserve">would help </w:t>
      </w:r>
      <w:r w:rsidR="00253794">
        <w:t xml:space="preserve">you </w:t>
      </w:r>
      <w:r w:rsidR="005C5221">
        <w:t>be better prepared for your career?</w:t>
      </w:r>
    </w:p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>
      <w:pPr>
        <w:numPr>
          <w:ilvl w:val="0"/>
          <w:numId w:val="1"/>
        </w:numPr>
      </w:pPr>
      <w:r>
        <w:t xml:space="preserve">What is one piece of advice you would give to next year’s </w:t>
      </w:r>
      <w:r w:rsidR="00253794">
        <w:t xml:space="preserve">postdocs </w:t>
      </w:r>
      <w:r>
        <w:t>to ease their adjustment to our site?</w:t>
      </w:r>
    </w:p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5C5221" w:rsidRDefault="005C5221" w:rsidP="005C5221"/>
    <w:p w:rsidR="00B20940" w:rsidRDefault="00B20940" w:rsidP="005C5221"/>
    <w:p w:rsidR="00B20940" w:rsidRDefault="00B20940" w:rsidP="005C5221"/>
    <w:p w:rsidR="005C5221" w:rsidRDefault="005C5221" w:rsidP="005C5221"/>
    <w:p w:rsidR="005C5221" w:rsidRDefault="005C5221" w:rsidP="005C5221"/>
    <w:p w:rsidR="005C5221" w:rsidRDefault="00DB054B" w:rsidP="005C5221">
      <w:pPr>
        <w:jc w:val="right"/>
      </w:pPr>
      <w:r>
        <w:t xml:space="preserve">Rev. </w:t>
      </w:r>
      <w:r w:rsidR="0042207F">
        <w:t>5</w:t>
      </w:r>
      <w:r>
        <w:t>/</w:t>
      </w:r>
      <w:r w:rsidR="0042207F">
        <w:t>31</w:t>
      </w:r>
      <w:r>
        <w:t>/201</w:t>
      </w:r>
      <w:r w:rsidR="0042207F">
        <w:t>9</w:t>
      </w:r>
    </w:p>
    <w:p w:rsidR="00451CEE" w:rsidRDefault="00451CEE"/>
    <w:sectPr w:rsidR="00451CEE" w:rsidSect="0042207F">
      <w:headerReference w:type="default" r:id="rId8"/>
      <w:headerReference w:type="first" r:id="rId9"/>
      <w:pgSz w:w="12240" w:h="15840" w:code="1"/>
      <w:pgMar w:top="720" w:right="1800" w:bottom="72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DD7" w:rsidRDefault="000B4DD7">
      <w:r>
        <w:separator/>
      </w:r>
    </w:p>
  </w:endnote>
  <w:endnote w:type="continuationSeparator" w:id="0">
    <w:p w:rsidR="000B4DD7" w:rsidRDefault="000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DD7" w:rsidRDefault="000B4DD7">
      <w:r>
        <w:separator/>
      </w:r>
    </w:p>
  </w:footnote>
  <w:footnote w:type="continuationSeparator" w:id="0">
    <w:p w:rsidR="000B4DD7" w:rsidRDefault="000B4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819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07F" w:rsidRDefault="0042207F">
        <w:pPr>
          <w:pStyle w:val="Header"/>
          <w:jc w:val="right"/>
        </w:pPr>
        <w:r>
          <w:t xml:space="preserve">Final Evaluation of Postdoc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50AA" w:rsidRDefault="00905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237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207F" w:rsidRDefault="0042207F">
        <w:pPr>
          <w:pStyle w:val="Header"/>
          <w:jc w:val="right"/>
        </w:pPr>
        <w:r>
          <w:t xml:space="preserve">Final Evaluation of Postdoc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207F" w:rsidRDefault="0042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7E6"/>
    <w:multiLevelType w:val="hybridMultilevel"/>
    <w:tmpl w:val="3A10D2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21"/>
    <w:rsid w:val="00004D4F"/>
    <w:rsid w:val="000B4DD7"/>
    <w:rsid w:val="000F15AF"/>
    <w:rsid w:val="001B0FB7"/>
    <w:rsid w:val="00204999"/>
    <w:rsid w:val="0025015C"/>
    <w:rsid w:val="00253794"/>
    <w:rsid w:val="00254F16"/>
    <w:rsid w:val="002937F6"/>
    <w:rsid w:val="00375A40"/>
    <w:rsid w:val="0042207F"/>
    <w:rsid w:val="00451CEE"/>
    <w:rsid w:val="005C5221"/>
    <w:rsid w:val="00702786"/>
    <w:rsid w:val="007404BF"/>
    <w:rsid w:val="009050AA"/>
    <w:rsid w:val="00A267C8"/>
    <w:rsid w:val="00A82E39"/>
    <w:rsid w:val="00B20940"/>
    <w:rsid w:val="00BD5343"/>
    <w:rsid w:val="00DB054B"/>
    <w:rsid w:val="00E831ED"/>
    <w:rsid w:val="00F4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76DD"/>
  <w15:docId w15:val="{63F979F0-9C31-4235-A1B9-D283FC78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2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522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221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22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C5221"/>
  </w:style>
  <w:style w:type="paragraph" w:styleId="Title">
    <w:name w:val="Title"/>
    <w:basedOn w:val="Normal"/>
    <w:link w:val="TitleChar"/>
    <w:qFormat/>
    <w:rsid w:val="00702786"/>
    <w:pPr>
      <w:overflowPunct/>
      <w:autoSpaceDE/>
      <w:autoSpaceDN/>
      <w:adjustRightInd/>
      <w:jc w:val="center"/>
      <w:textAlignment w:val="auto"/>
    </w:pPr>
    <w:rPr>
      <w:rFonts w:ascii="Arial Black" w:hAnsi="Arial Black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702786"/>
    <w:rPr>
      <w:rFonts w:ascii="Arial Black" w:eastAsia="Times New Roman" w:hAnsi="Arial Black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786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5015C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501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5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adminfoley</dc:creator>
  <cp:lastModifiedBy>Reviewer J</cp:lastModifiedBy>
  <cp:revision>3</cp:revision>
  <dcterms:created xsi:type="dcterms:W3CDTF">2018-08-09T14:48:00Z</dcterms:created>
  <dcterms:modified xsi:type="dcterms:W3CDTF">2019-05-31T20:28:00Z</dcterms:modified>
</cp:coreProperties>
</file>