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51413D" w14:textId="21ABDE18" w:rsidR="68737AAE" w:rsidRDefault="68737AAE" w:rsidP="5F3A1138">
      <w:pPr>
        <w:tabs>
          <w:tab w:val="left" w:pos="712"/>
        </w:tabs>
      </w:pPr>
      <w:r>
        <w:t>Dear XXX,</w:t>
      </w:r>
    </w:p>
    <w:p w14:paraId="2C9600A6" w14:textId="77777777" w:rsidR="00D54635" w:rsidRDefault="00435B20" w:rsidP="2179F6A4">
      <w:pPr>
        <w:spacing w:before="240" w:after="240"/>
        <w:rPr>
          <w:rFonts w:asciiTheme="minorHAnsi" w:eastAsiaTheme="minorEastAsia" w:hAnsiTheme="minorHAnsi" w:cstheme="minorBidi"/>
        </w:rPr>
      </w:pPr>
      <w:r>
        <w:tab/>
      </w:r>
      <w:r w:rsidR="00D54635" w:rsidRPr="2179F6A4">
        <w:rPr>
          <w:rFonts w:asciiTheme="minorHAnsi" w:eastAsiaTheme="minorEastAsia" w:hAnsiTheme="minorHAnsi" w:cstheme="minorBidi"/>
        </w:rPr>
        <w:t>To ensure the safe and efficient care of our mutual student patients, we are writing to provide a clear summary of our policy for administering medications ordered by outside providers at University Health Services (UHS).</w:t>
      </w:r>
    </w:p>
    <w:p w14:paraId="11A399ED" w14:textId="77777777" w:rsidR="00D54635" w:rsidRDefault="00D54635" w:rsidP="2179F6A4">
      <w:pPr>
        <w:spacing w:before="240" w:after="240"/>
        <w:rPr>
          <w:rFonts w:asciiTheme="minorHAnsi" w:eastAsiaTheme="minorEastAsia" w:hAnsiTheme="minorHAnsi" w:cstheme="minorBidi"/>
        </w:rPr>
      </w:pPr>
      <w:r w:rsidRPr="2179F6A4">
        <w:rPr>
          <w:rFonts w:asciiTheme="minorHAnsi" w:eastAsiaTheme="minorEastAsia" w:hAnsiTheme="minorHAnsi" w:cstheme="minorBidi"/>
        </w:rPr>
        <w:t xml:space="preserve">For UHS to administer any medication, a formal order must be documented in our electronic health record. To facilitate this, we require that you complete our </w:t>
      </w:r>
      <w:r w:rsidRPr="2179F6A4">
        <w:rPr>
          <w:rFonts w:asciiTheme="minorHAnsi" w:eastAsiaTheme="minorEastAsia" w:hAnsiTheme="minorHAnsi" w:cstheme="minorBidi"/>
          <w:b/>
          <w:bCs/>
        </w:rPr>
        <w:t>"Outside Provider Order Form"</w:t>
      </w:r>
      <w:r w:rsidRPr="2179F6A4">
        <w:rPr>
          <w:rFonts w:asciiTheme="minorHAnsi" w:eastAsiaTheme="minorEastAsia" w:hAnsiTheme="minorHAnsi" w:cstheme="minorBidi"/>
        </w:rPr>
        <w:t xml:space="preserve"> for all requests. Appropriateness for administration at UHS will be determined by UHS Clinical Leadership.</w:t>
      </w:r>
    </w:p>
    <w:p w14:paraId="4C54E6B9" w14:textId="77777777" w:rsidR="00D54635" w:rsidRDefault="00D54635" w:rsidP="2179F6A4">
      <w:pPr>
        <w:spacing w:before="240" w:after="240"/>
        <w:rPr>
          <w:rFonts w:asciiTheme="minorHAnsi" w:eastAsiaTheme="minorEastAsia" w:hAnsiTheme="minorHAnsi" w:cstheme="minorBidi"/>
        </w:rPr>
      </w:pPr>
      <w:r w:rsidRPr="2179F6A4">
        <w:rPr>
          <w:rFonts w:asciiTheme="minorHAnsi" w:eastAsiaTheme="minorEastAsia" w:hAnsiTheme="minorHAnsi" w:cstheme="minorBidi"/>
        </w:rPr>
        <w:t>Please be aware of the following key requirements for injectable medications brought to our clinic by a patient:</w:t>
      </w:r>
    </w:p>
    <w:p w14:paraId="702427F0" w14:textId="7D483513" w:rsidR="00D54635" w:rsidRDefault="00D54635" w:rsidP="2179F6A4">
      <w:pPr>
        <w:pStyle w:val="ListParagraph"/>
        <w:numPr>
          <w:ilvl w:val="0"/>
          <w:numId w:val="3"/>
        </w:numPr>
        <w:spacing w:before="240" w:after="240"/>
      </w:pPr>
      <w:r w:rsidRPr="6AA1D68C">
        <w:rPr>
          <w:b/>
          <w:bCs/>
        </w:rPr>
        <w:t>FDA Approval:</w:t>
      </w:r>
      <w:r w:rsidRPr="6AA1D68C">
        <w:t xml:space="preserve"> The medication must be FDA-approved for the indication.  Off-label use </w:t>
      </w:r>
      <w:r w:rsidR="00E4248A" w:rsidRPr="6AA1D68C">
        <w:t>must be approved for administration by</w:t>
      </w:r>
      <w:r w:rsidRPr="6AA1D68C">
        <w:t xml:space="preserve"> UHS Clinical Leadership.</w:t>
      </w:r>
    </w:p>
    <w:p w14:paraId="3F174901" w14:textId="4129D30E" w:rsidR="411A78F9" w:rsidRDefault="411A78F9" w:rsidP="6AA1D68C">
      <w:pPr>
        <w:pStyle w:val="ListParagraph"/>
        <w:numPr>
          <w:ilvl w:val="0"/>
          <w:numId w:val="3"/>
        </w:numPr>
        <w:spacing w:before="240" w:after="240"/>
      </w:pPr>
      <w:r w:rsidRPr="6AA1D68C">
        <w:rPr>
          <w:b/>
          <w:bCs/>
        </w:rPr>
        <w:t>First injection:</w:t>
      </w:r>
      <w:r w:rsidRPr="6AA1D68C">
        <w:t xml:space="preserve"> the first injection must </w:t>
      </w:r>
      <w:r w:rsidR="5D4780F5" w:rsidRPr="6AA1D68C">
        <w:t xml:space="preserve">have </w:t>
      </w:r>
      <w:r w:rsidRPr="6AA1D68C">
        <w:t>be administered and appropriately tolerated prior to initiation of injections at UHS.</w:t>
      </w:r>
    </w:p>
    <w:p w14:paraId="361D0F22" w14:textId="02768C78" w:rsidR="00D54635" w:rsidRDefault="00D54635" w:rsidP="2179F6A4">
      <w:pPr>
        <w:pStyle w:val="ListParagraph"/>
        <w:numPr>
          <w:ilvl w:val="0"/>
          <w:numId w:val="3"/>
        </w:numPr>
        <w:spacing w:before="240" w:after="240"/>
      </w:pPr>
      <w:r w:rsidRPr="2179F6A4">
        <w:rPr>
          <w:b/>
          <w:bCs/>
        </w:rPr>
        <w:t>Patient Transport:</w:t>
      </w:r>
      <w:r w:rsidRPr="2179F6A4">
        <w:t xml:space="preserve"> The patient must bring the medication with them to their appointment; UHS </w:t>
      </w:r>
      <w:r w:rsidR="00E4248A" w:rsidRPr="2179F6A4">
        <w:t>will not receive medications by mail</w:t>
      </w:r>
      <w:r w:rsidRPr="2179F6A4">
        <w:t>.</w:t>
      </w:r>
    </w:p>
    <w:p w14:paraId="13DA6964" w14:textId="77777777" w:rsidR="00D54635" w:rsidRDefault="00D54635" w:rsidP="2179F6A4">
      <w:pPr>
        <w:pStyle w:val="ListParagraph"/>
        <w:numPr>
          <w:ilvl w:val="0"/>
          <w:numId w:val="3"/>
        </w:numPr>
        <w:spacing w:before="240" w:after="240"/>
      </w:pPr>
      <w:r w:rsidRPr="2179F6A4">
        <w:rPr>
          <w:b/>
          <w:bCs/>
        </w:rPr>
        <w:t>Original Packaging:</w:t>
      </w:r>
      <w:r w:rsidRPr="2179F6A4">
        <w:t xml:space="preserve"> The medication must be in its original packaging with a clear, legible prescription label.</w:t>
      </w:r>
    </w:p>
    <w:p w14:paraId="3D09D33B" w14:textId="77777777" w:rsidR="00D54635" w:rsidRDefault="00D54635" w:rsidP="2179F6A4">
      <w:pPr>
        <w:pStyle w:val="ListParagraph"/>
        <w:numPr>
          <w:ilvl w:val="0"/>
          <w:numId w:val="3"/>
        </w:numPr>
        <w:spacing w:before="240" w:after="240"/>
      </w:pPr>
      <w:r w:rsidRPr="2179F6A4">
        <w:rPr>
          <w:b/>
          <w:bCs/>
        </w:rPr>
        <w:t>No Opened Vials:</w:t>
      </w:r>
      <w:r w:rsidRPr="2179F6A4">
        <w:t xml:space="preserve"> For patient safety, we cannot use or accept multi-dose vials that have been previously opened.</w:t>
      </w:r>
    </w:p>
    <w:p w14:paraId="3CF95739" w14:textId="77777777" w:rsidR="00D54635" w:rsidRDefault="00D54635" w:rsidP="2179F6A4">
      <w:pPr>
        <w:pStyle w:val="ListParagraph"/>
        <w:numPr>
          <w:ilvl w:val="0"/>
          <w:numId w:val="3"/>
        </w:numPr>
        <w:spacing w:before="240" w:after="240"/>
      </w:pPr>
      <w:r w:rsidRPr="2179F6A4">
        <w:rPr>
          <w:b/>
          <w:bCs/>
        </w:rPr>
        <w:t xml:space="preserve">Self-administration: </w:t>
      </w:r>
      <w:r w:rsidRPr="2179F6A4">
        <w:t>Our nursing team will support injection teaching for self-administered medications.  The goal of this service is to support your patient in a transition to self-administration.</w:t>
      </w:r>
    </w:p>
    <w:p w14:paraId="7E26BF5D" w14:textId="77777777" w:rsidR="00D54635" w:rsidRDefault="00D54635" w:rsidP="2179F6A4">
      <w:pPr>
        <w:pStyle w:val="ListParagraph"/>
        <w:numPr>
          <w:ilvl w:val="0"/>
          <w:numId w:val="2"/>
        </w:numPr>
        <w:spacing w:before="240" w:after="240"/>
      </w:pPr>
      <w:r w:rsidRPr="2179F6A4">
        <w:rPr>
          <w:b/>
          <w:bCs/>
        </w:rPr>
        <w:t>Controlled Substances:</w:t>
      </w:r>
      <w:r w:rsidRPr="2179F6A4">
        <w:t xml:space="preserve"> UHS will not administer injectable controlled substances ordered by an outside provider. </w:t>
      </w:r>
    </w:p>
    <w:p w14:paraId="2F884221" w14:textId="77777777" w:rsidR="00D54635" w:rsidRDefault="00D54635" w:rsidP="2179F6A4">
      <w:pPr>
        <w:pStyle w:val="ListParagraph"/>
        <w:numPr>
          <w:ilvl w:val="0"/>
          <w:numId w:val="2"/>
        </w:numPr>
        <w:spacing w:before="240" w:after="240"/>
      </w:pPr>
      <w:r w:rsidRPr="2179F6A4">
        <w:rPr>
          <w:b/>
          <w:bCs/>
        </w:rPr>
        <w:t>Ongoing Monitoring:</w:t>
      </w:r>
      <w:r w:rsidRPr="2179F6A4">
        <w:t xml:space="preserve"> Any medication that requires ongoing clinical or laboratory monitoring necessitates that the patient establish care with a UHS provider for appropriate management.</w:t>
      </w:r>
    </w:p>
    <w:p w14:paraId="195DC2D5" w14:textId="77777777" w:rsidR="00D54635" w:rsidRDefault="00D54635" w:rsidP="2179F6A4">
      <w:pPr>
        <w:pStyle w:val="ListParagraph"/>
        <w:numPr>
          <w:ilvl w:val="0"/>
          <w:numId w:val="2"/>
        </w:numPr>
        <w:spacing w:before="240" w:after="240"/>
      </w:pPr>
      <w:r w:rsidRPr="2179F6A4">
        <w:rPr>
          <w:b/>
          <w:bCs/>
        </w:rPr>
        <w:t>Scope of Practice:</w:t>
      </w:r>
      <w:r w:rsidRPr="2179F6A4">
        <w:t xml:space="preserve"> All administered medications must fall within the defined scope of practice for our clinical staff. This will be at the discretion of UHS Clinical Leadership.</w:t>
      </w:r>
    </w:p>
    <w:p w14:paraId="3D082CDC" w14:textId="77777777" w:rsidR="00D54635" w:rsidRDefault="00D54635" w:rsidP="00D54635">
      <w:pPr>
        <w:spacing w:before="240" w:after="240"/>
        <w:rPr>
          <w:rFonts w:ascii="Aptos" w:eastAsia="Aptos" w:hAnsi="Aptos" w:cs="Aptos"/>
          <w:sz w:val="22"/>
          <w:szCs w:val="22"/>
        </w:rPr>
      </w:pPr>
      <w:r w:rsidRPr="2D1ED4F8">
        <w:rPr>
          <w:rFonts w:ascii="Aptos" w:eastAsia="Aptos" w:hAnsi="Aptos" w:cs="Aptos"/>
          <w:sz w:val="22"/>
          <w:szCs w:val="22"/>
        </w:rPr>
        <w:t>We appreciate your partnership in providing care. Adherence to these guidelines is essential for patient safety and helps prevent delays in treatment. If you have any questions, please do not hesitate to contact our clinic.</w:t>
      </w:r>
    </w:p>
    <w:p w14:paraId="4B3B08BF" w14:textId="77777777" w:rsidR="00D54635" w:rsidRDefault="00D54635" w:rsidP="00D54635">
      <w:pPr>
        <w:spacing w:before="240" w:after="240"/>
        <w:rPr>
          <w:rFonts w:ascii="Aptos" w:eastAsia="Aptos" w:hAnsi="Aptos" w:cs="Aptos"/>
          <w:sz w:val="22"/>
          <w:szCs w:val="22"/>
        </w:rPr>
      </w:pPr>
      <w:r w:rsidRPr="2D1ED4F8">
        <w:rPr>
          <w:rFonts w:ascii="Aptos" w:eastAsia="Aptos" w:hAnsi="Aptos" w:cs="Aptos"/>
          <w:sz w:val="22"/>
          <w:szCs w:val="22"/>
        </w:rPr>
        <w:t>Sincerely,</w:t>
      </w:r>
    </w:p>
    <w:p w14:paraId="67071275" w14:textId="6278B16A" w:rsidR="00435B20" w:rsidRPr="00D54635" w:rsidRDefault="00D54635" w:rsidP="00D54635">
      <w:pPr>
        <w:spacing w:before="240"/>
        <w:rPr>
          <w:rFonts w:ascii="Aptos" w:eastAsia="Aptos" w:hAnsi="Aptos" w:cs="Aptos"/>
          <w:sz w:val="22"/>
          <w:szCs w:val="22"/>
        </w:rPr>
        <w:sectPr w:rsidR="00435B20" w:rsidRPr="00D54635" w:rsidSect="00E565CC">
          <w:headerReference w:type="default" r:id="rId10"/>
          <w:footerReference w:type="default" r:id="rId11"/>
          <w:pgSz w:w="12240" w:h="15840"/>
          <w:pgMar w:top="1080" w:right="1080" w:bottom="1080" w:left="1080" w:header="720" w:footer="720" w:gutter="0"/>
          <w:cols w:space="720"/>
        </w:sectPr>
      </w:pPr>
      <w:r w:rsidRPr="2D1ED4F8">
        <w:rPr>
          <w:rFonts w:ascii="Aptos" w:eastAsia="Aptos" w:hAnsi="Aptos" w:cs="Aptos"/>
          <w:sz w:val="22"/>
          <w:szCs w:val="22"/>
        </w:rPr>
        <w:t>The University Health Services Clinical T</w:t>
      </w:r>
      <w:r>
        <w:rPr>
          <w:rFonts w:ascii="Aptos" w:eastAsia="Aptos" w:hAnsi="Aptos" w:cs="Aptos"/>
          <w:sz w:val="22"/>
          <w:szCs w:val="22"/>
        </w:rPr>
        <w:t>eam</w:t>
      </w:r>
    </w:p>
    <w:p w14:paraId="5309710B" w14:textId="3F48F2AE" w:rsidR="00D54635" w:rsidRPr="00D54635" w:rsidRDefault="00D54635" w:rsidP="00D54635">
      <w:pPr>
        <w:pStyle w:val="Header"/>
        <w:jc w:val="center"/>
        <w:rPr>
          <w:rFonts w:ascii="Aptos" w:hAnsi="Aptos"/>
        </w:rPr>
      </w:pPr>
      <w:r w:rsidRPr="00D54635">
        <w:rPr>
          <w:rFonts w:ascii="Aptos" w:hAnsi="Aptos"/>
          <w:b/>
          <w:bCs/>
          <w:u w:val="single"/>
        </w:rPr>
        <w:lastRenderedPageBreak/>
        <w:t>Outside Provider Order Form</w:t>
      </w:r>
    </w:p>
    <w:p w14:paraId="2C42A39D" w14:textId="6C92D83F" w:rsidR="00D54635" w:rsidRPr="00D54635" w:rsidRDefault="00D54635" w:rsidP="00D54635">
      <w:pPr>
        <w:pStyle w:val="Header"/>
        <w:jc w:val="center"/>
        <w:rPr>
          <w:rFonts w:ascii="Aptos" w:hAnsi="Aptos"/>
        </w:rPr>
      </w:pPr>
      <w:r w:rsidRPr="00D54635">
        <w:rPr>
          <w:rFonts w:ascii="Aptos" w:hAnsi="Aptos"/>
        </w:rPr>
        <w:t>University Health Services (UHS)</w:t>
      </w:r>
    </w:p>
    <w:p w14:paraId="138B981A" w14:textId="587EDD53" w:rsidR="00D54635" w:rsidRPr="00D54635" w:rsidRDefault="00D54635" w:rsidP="00D54635">
      <w:pPr>
        <w:pStyle w:val="Header"/>
        <w:jc w:val="center"/>
        <w:rPr>
          <w:rFonts w:ascii="Aptos" w:hAnsi="Aptos"/>
        </w:rPr>
      </w:pPr>
      <w:r w:rsidRPr="00D54635">
        <w:rPr>
          <w:rFonts w:ascii="Aptos" w:hAnsi="Aptos"/>
        </w:rPr>
        <w:t>333 East Campus Mall</w:t>
      </w:r>
    </w:p>
    <w:p w14:paraId="6D56DDA8" w14:textId="15FD9D7C" w:rsidR="00D54635" w:rsidRPr="00D54635" w:rsidRDefault="00D54635" w:rsidP="00D54635">
      <w:pPr>
        <w:pStyle w:val="Header"/>
        <w:jc w:val="center"/>
        <w:rPr>
          <w:rFonts w:ascii="Aptos" w:hAnsi="Aptos"/>
        </w:rPr>
      </w:pPr>
      <w:r w:rsidRPr="00D54635">
        <w:rPr>
          <w:rFonts w:ascii="Aptos" w:hAnsi="Aptos"/>
        </w:rPr>
        <w:t>Madison WI, 53715</w:t>
      </w:r>
    </w:p>
    <w:p w14:paraId="3882696C" w14:textId="3D8F59D7" w:rsidR="00D54635" w:rsidRPr="00D54635" w:rsidRDefault="00D54635" w:rsidP="00D54635">
      <w:pPr>
        <w:pStyle w:val="Header"/>
        <w:jc w:val="center"/>
        <w:rPr>
          <w:rFonts w:ascii="Aptos" w:hAnsi="Aptos"/>
        </w:rPr>
      </w:pPr>
      <w:r w:rsidRPr="00D54635">
        <w:rPr>
          <w:rFonts w:ascii="Aptos" w:hAnsi="Aptos"/>
        </w:rPr>
        <w:t>Phone: 608-265-5600</w:t>
      </w:r>
    </w:p>
    <w:p w14:paraId="7E132394" w14:textId="3CA5F9E3" w:rsidR="00D54635" w:rsidRPr="00D54635" w:rsidRDefault="00D54635" w:rsidP="00D54635">
      <w:pPr>
        <w:pStyle w:val="Header"/>
        <w:jc w:val="center"/>
        <w:rPr>
          <w:rFonts w:ascii="Aptos" w:hAnsi="Aptos"/>
        </w:rPr>
      </w:pPr>
      <w:r w:rsidRPr="00D54635">
        <w:rPr>
          <w:rFonts w:ascii="Aptos" w:hAnsi="Aptos"/>
        </w:rPr>
        <w:t>Fax: 608-</w:t>
      </w:r>
      <w:r w:rsidR="0051496E">
        <w:rPr>
          <w:rFonts w:ascii="Aptos" w:hAnsi="Aptos"/>
        </w:rPr>
        <w:t>262-9160</w:t>
      </w:r>
    </w:p>
    <w:p w14:paraId="155C127C" w14:textId="1BEB4A86" w:rsidR="0073555F" w:rsidRPr="00E4248A" w:rsidRDefault="0073555F" w:rsidP="00D54635">
      <w:pPr>
        <w:jc w:val="center"/>
        <w:rPr>
          <w:rFonts w:ascii="Aptos" w:hAnsi="Aptos"/>
        </w:rPr>
      </w:pPr>
    </w:p>
    <w:p w14:paraId="38A705A9" w14:textId="4B9932A2" w:rsidR="00D54635" w:rsidRPr="00E4248A" w:rsidRDefault="00D54635" w:rsidP="00D54635">
      <w:pPr>
        <w:rPr>
          <w:rFonts w:ascii="Aptos" w:hAnsi="Aptos"/>
        </w:rPr>
      </w:pPr>
      <w:r w:rsidRPr="00D54635">
        <w:rPr>
          <w:rFonts w:ascii="Aptos" w:hAnsi="Aptos"/>
        </w:rPr>
        <w:t xml:space="preserve">*Ordering provider to complete, sign, and fax to UHS. </w:t>
      </w:r>
    </w:p>
    <w:p w14:paraId="3F67E506" w14:textId="77777777" w:rsidR="00D54635" w:rsidRPr="00D54635" w:rsidRDefault="00D54635" w:rsidP="00D54635">
      <w:pPr>
        <w:rPr>
          <w:rFonts w:ascii="Aptos" w:hAnsi="Aptos"/>
        </w:rPr>
      </w:pPr>
    </w:p>
    <w:p w14:paraId="02A56D81" w14:textId="7DAF90BF" w:rsidR="00D54635" w:rsidRPr="00D54635" w:rsidRDefault="00D54635" w:rsidP="6AA1D68C">
      <w:pPr>
        <w:rPr>
          <w:rFonts w:ascii="Aptos" w:hAnsi="Aptos"/>
        </w:rPr>
      </w:pPr>
      <w:r w:rsidRPr="6AA1D68C">
        <w:rPr>
          <w:rFonts w:ascii="Aptos" w:hAnsi="Aptos"/>
          <w:b/>
          <w:bCs/>
        </w:rPr>
        <w:t>Provider information</w:t>
      </w:r>
      <w:r w:rsidRPr="6AA1D68C">
        <w:rPr>
          <w:rFonts w:ascii="Aptos" w:hAnsi="Aptos"/>
        </w:rPr>
        <w:t> </w:t>
      </w:r>
    </w:p>
    <w:p w14:paraId="2559ADC9" w14:textId="20AA041E" w:rsidR="00D54635" w:rsidRPr="00D54635" w:rsidRDefault="00D54635" w:rsidP="6AA1D68C">
      <w:pPr>
        <w:rPr>
          <w:rFonts w:ascii="Aptos" w:hAnsi="Aptos"/>
        </w:rPr>
      </w:pPr>
      <w:r w:rsidRPr="6AA1D68C">
        <w:rPr>
          <w:rFonts w:ascii="Aptos" w:hAnsi="Aptos"/>
        </w:rPr>
        <w:t>Provider Name: </w:t>
      </w:r>
      <w:r w:rsidRPr="6AA1D68C">
        <w:rPr>
          <w:rFonts w:ascii="Aptos" w:hAnsi="Aptos"/>
          <w:u w:val="single"/>
        </w:rPr>
        <w:t>                                                                              </w:t>
      </w:r>
      <w:r w:rsidRPr="6AA1D68C">
        <w:rPr>
          <w:rFonts w:ascii="Aptos" w:hAnsi="Aptos"/>
        </w:rPr>
        <w:t xml:space="preserve"> Phone: </w:t>
      </w:r>
      <w:r w:rsidRPr="6AA1D68C">
        <w:rPr>
          <w:rFonts w:ascii="Aptos" w:hAnsi="Aptos"/>
          <w:u w:val="single"/>
        </w:rPr>
        <w:t>                                                          </w:t>
      </w:r>
      <w:r w:rsidRPr="6AA1D68C">
        <w:rPr>
          <w:rFonts w:ascii="Aptos" w:hAnsi="Aptos"/>
        </w:rPr>
        <w:t> </w:t>
      </w:r>
    </w:p>
    <w:p w14:paraId="7C6CB2AF" w14:textId="77777777" w:rsidR="00D54635" w:rsidRPr="00D54635" w:rsidRDefault="00D54635" w:rsidP="6AA1D68C">
      <w:pPr>
        <w:rPr>
          <w:rFonts w:ascii="Aptos" w:hAnsi="Aptos"/>
        </w:rPr>
      </w:pPr>
      <w:r w:rsidRPr="6AA1D68C">
        <w:rPr>
          <w:rFonts w:ascii="Aptos" w:hAnsi="Aptos"/>
        </w:rPr>
        <w:t>Facility name: </w:t>
      </w:r>
      <w:r w:rsidRPr="6AA1D68C">
        <w:rPr>
          <w:rFonts w:ascii="Aptos" w:hAnsi="Aptos"/>
          <w:u w:val="single"/>
        </w:rPr>
        <w:t>                                                                                 </w:t>
      </w:r>
      <w:r w:rsidRPr="6AA1D68C">
        <w:rPr>
          <w:rFonts w:ascii="Aptos" w:hAnsi="Aptos"/>
        </w:rPr>
        <w:t>  Fax: </w:t>
      </w:r>
      <w:r w:rsidRPr="6AA1D68C">
        <w:rPr>
          <w:rFonts w:ascii="Aptos" w:hAnsi="Aptos"/>
          <w:u w:val="single"/>
        </w:rPr>
        <w:t>                                                               </w:t>
      </w:r>
      <w:r w:rsidRPr="6AA1D68C">
        <w:rPr>
          <w:rFonts w:ascii="Aptos" w:hAnsi="Aptos"/>
        </w:rPr>
        <w:t> </w:t>
      </w:r>
    </w:p>
    <w:p w14:paraId="710FEC64" w14:textId="6218BC8D" w:rsidR="00D54635" w:rsidRPr="00D54635" w:rsidRDefault="00D54635" w:rsidP="00D54635">
      <w:pPr>
        <w:rPr>
          <w:rFonts w:ascii="Aptos" w:hAnsi="Aptos"/>
        </w:rPr>
      </w:pPr>
      <w:r w:rsidRPr="00E4248A">
        <w:rPr>
          <w:rFonts w:ascii="Aptos" w:hAnsi="Aptos"/>
        </w:rPr>
        <w:t xml:space="preserve">   </w:t>
      </w:r>
      <w:r w:rsidRPr="00D54635">
        <w:rPr>
          <w:rFonts w:ascii="Aptos" w:hAnsi="Aptos"/>
        </w:rPr>
        <w:t>Facility Address: </w:t>
      </w:r>
      <w:r w:rsidRPr="00D54635">
        <w:rPr>
          <w:rFonts w:ascii="Aptos" w:hAnsi="Aptos"/>
          <w:u w:val="single"/>
        </w:rPr>
        <w:t>                                                                                                                                                  </w:t>
      </w:r>
      <w:r w:rsidRPr="00D54635">
        <w:rPr>
          <w:rFonts w:ascii="Aptos" w:hAnsi="Aptos"/>
        </w:rPr>
        <w:t> </w:t>
      </w:r>
    </w:p>
    <w:p w14:paraId="10C980FE" w14:textId="77777777" w:rsidR="00D54635" w:rsidRPr="00E4248A" w:rsidRDefault="00D54635" w:rsidP="00D54635">
      <w:pPr>
        <w:jc w:val="center"/>
        <w:rPr>
          <w:rFonts w:ascii="Aptos" w:hAnsi="Aptos"/>
          <w:b/>
          <w:bCs/>
        </w:rPr>
      </w:pPr>
    </w:p>
    <w:p w14:paraId="0AECAC3F" w14:textId="6A065A77" w:rsidR="00D54635" w:rsidRPr="00D54635" w:rsidRDefault="00D54635" w:rsidP="6AA1D68C">
      <w:pPr>
        <w:rPr>
          <w:rFonts w:ascii="Aptos" w:hAnsi="Aptos"/>
        </w:rPr>
      </w:pPr>
      <w:r w:rsidRPr="6AA1D68C">
        <w:rPr>
          <w:rFonts w:ascii="Aptos" w:hAnsi="Aptos"/>
          <w:b/>
          <w:bCs/>
        </w:rPr>
        <w:t>Patient information</w:t>
      </w:r>
      <w:r w:rsidRPr="6AA1D68C">
        <w:rPr>
          <w:rFonts w:ascii="Aptos" w:hAnsi="Aptos"/>
        </w:rPr>
        <w:t> </w:t>
      </w:r>
    </w:p>
    <w:p w14:paraId="3498A05D" w14:textId="77777777" w:rsidR="00D54635" w:rsidRPr="00D54635" w:rsidRDefault="00D54635" w:rsidP="6AA1D68C">
      <w:pPr>
        <w:rPr>
          <w:rFonts w:ascii="Aptos" w:hAnsi="Aptos"/>
        </w:rPr>
      </w:pPr>
      <w:r w:rsidRPr="6AA1D68C">
        <w:rPr>
          <w:rFonts w:ascii="Aptos" w:hAnsi="Aptos"/>
        </w:rPr>
        <w:t>Patient Name: </w:t>
      </w:r>
      <w:r w:rsidRPr="6AA1D68C">
        <w:rPr>
          <w:rFonts w:ascii="Aptos" w:hAnsi="Aptos"/>
          <w:u w:val="single"/>
        </w:rPr>
        <w:t>                                                                                         </w:t>
      </w:r>
      <w:r w:rsidRPr="6AA1D68C">
        <w:rPr>
          <w:rFonts w:ascii="Aptos" w:hAnsi="Aptos"/>
        </w:rPr>
        <w:t>  Date of Birth: </w:t>
      </w:r>
      <w:r w:rsidRPr="6AA1D68C">
        <w:rPr>
          <w:rFonts w:ascii="Aptos" w:hAnsi="Aptos"/>
          <w:u w:val="single"/>
        </w:rPr>
        <w:t>                                     </w:t>
      </w:r>
      <w:r w:rsidRPr="6AA1D68C">
        <w:rPr>
          <w:rFonts w:ascii="Aptos" w:hAnsi="Aptos"/>
        </w:rPr>
        <w:t> </w:t>
      </w:r>
    </w:p>
    <w:p w14:paraId="5E4CE175" w14:textId="29EA32CE" w:rsidR="00D54635" w:rsidRPr="00D54635" w:rsidRDefault="00D54635" w:rsidP="6AA1D68C">
      <w:pPr>
        <w:rPr>
          <w:rFonts w:ascii="Aptos" w:hAnsi="Aptos"/>
        </w:rPr>
      </w:pPr>
      <w:r w:rsidRPr="6AA1D68C">
        <w:rPr>
          <w:rFonts w:ascii="Aptos" w:hAnsi="Aptos"/>
        </w:rPr>
        <w:t xml:space="preserve">  Address: </w:t>
      </w:r>
      <w:r w:rsidRPr="6AA1D68C">
        <w:rPr>
          <w:rFonts w:ascii="Aptos" w:hAnsi="Aptos"/>
          <w:u w:val="single"/>
        </w:rPr>
        <w:t>                                                                                                                                                                      </w:t>
      </w:r>
      <w:r w:rsidRPr="6AA1D68C">
        <w:rPr>
          <w:rFonts w:ascii="Aptos" w:hAnsi="Aptos"/>
        </w:rPr>
        <w:t> </w:t>
      </w:r>
    </w:p>
    <w:p w14:paraId="1215FBB3" w14:textId="77777777" w:rsidR="00D54635" w:rsidRPr="00E4248A" w:rsidRDefault="00D54635" w:rsidP="00D54635">
      <w:pPr>
        <w:jc w:val="center"/>
        <w:rPr>
          <w:rFonts w:ascii="Aptos" w:hAnsi="Aptos"/>
          <w:b/>
          <w:bCs/>
        </w:rPr>
      </w:pPr>
    </w:p>
    <w:p w14:paraId="46721EE5" w14:textId="18ABCE4C" w:rsidR="00D54635" w:rsidRPr="00D54635" w:rsidRDefault="00D54635" w:rsidP="00D54635">
      <w:pPr>
        <w:jc w:val="center"/>
        <w:rPr>
          <w:rFonts w:ascii="Aptos" w:hAnsi="Aptos"/>
        </w:rPr>
      </w:pPr>
      <w:r w:rsidRPr="00D54635">
        <w:rPr>
          <w:rFonts w:ascii="Aptos" w:hAnsi="Aptos"/>
          <w:b/>
          <w:bCs/>
        </w:rPr>
        <w:t>Order</w:t>
      </w:r>
      <w:r w:rsidRPr="00D54635">
        <w:rPr>
          <w:rFonts w:ascii="Aptos" w:hAnsi="Aptos"/>
        </w:rPr>
        <w:t> </w:t>
      </w: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2"/>
        <w:gridCol w:w="1463"/>
        <w:gridCol w:w="1845"/>
        <w:gridCol w:w="1012"/>
        <w:gridCol w:w="1673"/>
        <w:gridCol w:w="1575"/>
      </w:tblGrid>
      <w:tr w:rsidR="00D54635" w:rsidRPr="00D54635" w14:paraId="61337A7D" w14:textId="77777777" w:rsidTr="00D54635">
        <w:trPr>
          <w:trHeight w:val="300"/>
        </w:trPr>
        <w:tc>
          <w:tcPr>
            <w:tcW w:w="1792" w:type="dxa"/>
            <w:tcBorders>
              <w:top w:val="single" w:sz="6" w:space="0" w:color="000000"/>
              <w:left w:val="single" w:sz="6" w:space="0" w:color="000000"/>
              <w:bottom w:val="single" w:sz="6" w:space="0" w:color="auto"/>
              <w:right w:val="single" w:sz="6" w:space="0" w:color="000000"/>
            </w:tcBorders>
            <w:hideMark/>
          </w:tcPr>
          <w:p w14:paraId="2318056B" w14:textId="77777777" w:rsidR="00D54635" w:rsidRPr="00D54635" w:rsidRDefault="00D54635" w:rsidP="00D54635">
            <w:pPr>
              <w:jc w:val="center"/>
              <w:rPr>
                <w:rFonts w:ascii="Aptos" w:hAnsi="Aptos"/>
              </w:rPr>
            </w:pPr>
            <w:r w:rsidRPr="00D54635">
              <w:rPr>
                <w:rFonts w:ascii="Aptos" w:hAnsi="Aptos"/>
                <w:b/>
                <w:bCs/>
              </w:rPr>
              <w:t>Medication Name</w:t>
            </w:r>
            <w:r w:rsidRPr="00D54635">
              <w:rPr>
                <w:rFonts w:ascii="Aptos" w:hAnsi="Aptos"/>
              </w:rPr>
              <w:t> </w:t>
            </w:r>
          </w:p>
        </w:tc>
        <w:tc>
          <w:tcPr>
            <w:tcW w:w="1463" w:type="dxa"/>
            <w:tcBorders>
              <w:top w:val="single" w:sz="6" w:space="0" w:color="000000"/>
              <w:left w:val="single" w:sz="6" w:space="0" w:color="000000"/>
              <w:bottom w:val="single" w:sz="6" w:space="0" w:color="auto"/>
              <w:right w:val="single" w:sz="6" w:space="0" w:color="000000"/>
            </w:tcBorders>
            <w:hideMark/>
          </w:tcPr>
          <w:p w14:paraId="6B94A59F" w14:textId="786457B4" w:rsidR="00D54635" w:rsidRPr="00D54635" w:rsidRDefault="0011332D" w:rsidP="00D54635">
            <w:pPr>
              <w:jc w:val="center"/>
              <w:rPr>
                <w:rFonts w:ascii="Aptos" w:hAnsi="Aptos"/>
              </w:rPr>
            </w:pPr>
            <w:r>
              <w:rPr>
                <w:rFonts w:ascii="Aptos" w:hAnsi="Aptos"/>
                <w:b/>
                <w:bCs/>
              </w:rPr>
              <w:t>Dose</w:t>
            </w:r>
            <w:r w:rsidR="00D54635" w:rsidRPr="00D54635">
              <w:rPr>
                <w:rFonts w:ascii="Aptos" w:hAnsi="Aptos"/>
              </w:rPr>
              <w:t> </w:t>
            </w:r>
          </w:p>
        </w:tc>
        <w:tc>
          <w:tcPr>
            <w:tcW w:w="1845" w:type="dxa"/>
            <w:tcBorders>
              <w:top w:val="single" w:sz="6" w:space="0" w:color="000000"/>
              <w:left w:val="single" w:sz="6" w:space="0" w:color="000000"/>
              <w:bottom w:val="single" w:sz="6" w:space="0" w:color="auto"/>
              <w:right w:val="single" w:sz="6" w:space="0" w:color="000000"/>
            </w:tcBorders>
            <w:hideMark/>
          </w:tcPr>
          <w:p w14:paraId="40A2B71A" w14:textId="6C0C18CB" w:rsidR="00D54635" w:rsidRPr="00D54635" w:rsidRDefault="0011332D" w:rsidP="00D54635">
            <w:pPr>
              <w:jc w:val="center"/>
              <w:rPr>
                <w:rFonts w:ascii="Aptos" w:hAnsi="Aptos"/>
              </w:rPr>
            </w:pPr>
            <w:r>
              <w:rPr>
                <w:rFonts w:ascii="Aptos" w:hAnsi="Aptos"/>
                <w:b/>
                <w:bCs/>
              </w:rPr>
              <w:t>Date Last Dose Received</w:t>
            </w:r>
            <w:r w:rsidR="00D54635" w:rsidRPr="00D54635">
              <w:rPr>
                <w:rFonts w:ascii="Aptos" w:hAnsi="Aptos"/>
              </w:rPr>
              <w:t> </w:t>
            </w:r>
          </w:p>
        </w:tc>
        <w:tc>
          <w:tcPr>
            <w:tcW w:w="1012" w:type="dxa"/>
            <w:tcBorders>
              <w:top w:val="single" w:sz="6" w:space="0" w:color="000000"/>
              <w:left w:val="single" w:sz="6" w:space="0" w:color="000000"/>
              <w:bottom w:val="single" w:sz="6" w:space="0" w:color="auto"/>
              <w:right w:val="single" w:sz="6" w:space="0" w:color="000000"/>
            </w:tcBorders>
            <w:hideMark/>
          </w:tcPr>
          <w:p w14:paraId="3D57417A" w14:textId="77777777" w:rsidR="00D54635" w:rsidRPr="00D54635" w:rsidRDefault="00D54635" w:rsidP="00D54635">
            <w:pPr>
              <w:jc w:val="center"/>
              <w:rPr>
                <w:rFonts w:ascii="Aptos" w:hAnsi="Aptos"/>
              </w:rPr>
            </w:pPr>
            <w:r w:rsidRPr="00D54635">
              <w:rPr>
                <w:rFonts w:ascii="Aptos" w:hAnsi="Aptos"/>
                <w:b/>
                <w:bCs/>
              </w:rPr>
              <w:t>Route</w:t>
            </w:r>
            <w:r w:rsidRPr="00D54635">
              <w:rPr>
                <w:rFonts w:ascii="Aptos" w:hAnsi="Aptos"/>
              </w:rPr>
              <w:t> </w:t>
            </w:r>
          </w:p>
        </w:tc>
        <w:tc>
          <w:tcPr>
            <w:tcW w:w="1673" w:type="dxa"/>
            <w:tcBorders>
              <w:top w:val="single" w:sz="6" w:space="0" w:color="000000"/>
              <w:left w:val="single" w:sz="6" w:space="0" w:color="000000"/>
              <w:bottom w:val="single" w:sz="6" w:space="0" w:color="auto"/>
              <w:right w:val="single" w:sz="6" w:space="0" w:color="000000"/>
            </w:tcBorders>
            <w:hideMark/>
          </w:tcPr>
          <w:p w14:paraId="5777C7C6" w14:textId="77777777" w:rsidR="00D54635" w:rsidRPr="00D54635" w:rsidRDefault="00D54635" w:rsidP="00D54635">
            <w:pPr>
              <w:jc w:val="center"/>
              <w:rPr>
                <w:rFonts w:ascii="Aptos" w:hAnsi="Aptos"/>
              </w:rPr>
            </w:pPr>
            <w:r w:rsidRPr="00D54635">
              <w:rPr>
                <w:rFonts w:ascii="Aptos" w:hAnsi="Aptos"/>
                <w:b/>
                <w:bCs/>
              </w:rPr>
              <w:t>Frequency and Duration</w:t>
            </w:r>
            <w:r w:rsidRPr="00D54635">
              <w:rPr>
                <w:rFonts w:ascii="Aptos" w:hAnsi="Aptos"/>
              </w:rPr>
              <w:t> </w:t>
            </w:r>
          </w:p>
        </w:tc>
        <w:tc>
          <w:tcPr>
            <w:tcW w:w="1575" w:type="dxa"/>
            <w:tcBorders>
              <w:top w:val="single" w:sz="6" w:space="0" w:color="000000"/>
              <w:left w:val="single" w:sz="6" w:space="0" w:color="000000"/>
              <w:bottom w:val="single" w:sz="6" w:space="0" w:color="auto"/>
              <w:right w:val="single" w:sz="6" w:space="0" w:color="000000"/>
            </w:tcBorders>
            <w:hideMark/>
          </w:tcPr>
          <w:p w14:paraId="2937EAB2" w14:textId="77777777" w:rsidR="00D54635" w:rsidRPr="00D54635" w:rsidRDefault="00D54635" w:rsidP="00D54635">
            <w:pPr>
              <w:jc w:val="center"/>
              <w:rPr>
                <w:rFonts w:ascii="Aptos" w:hAnsi="Aptos"/>
              </w:rPr>
            </w:pPr>
            <w:r w:rsidRPr="00D54635">
              <w:rPr>
                <w:rFonts w:ascii="Aptos" w:hAnsi="Aptos"/>
                <w:b/>
                <w:bCs/>
              </w:rPr>
              <w:t>Diagnosis</w:t>
            </w:r>
            <w:r w:rsidRPr="00D54635">
              <w:rPr>
                <w:rFonts w:ascii="Aptos" w:hAnsi="Aptos"/>
              </w:rPr>
              <w:t> </w:t>
            </w:r>
          </w:p>
        </w:tc>
      </w:tr>
      <w:tr w:rsidR="00D54635" w:rsidRPr="00E4248A" w14:paraId="78773565" w14:textId="77777777" w:rsidTr="00D54635">
        <w:trPr>
          <w:trHeight w:val="300"/>
        </w:trPr>
        <w:tc>
          <w:tcPr>
            <w:tcW w:w="1792" w:type="dxa"/>
            <w:tcBorders>
              <w:top w:val="single" w:sz="6" w:space="0" w:color="000000"/>
              <w:left w:val="single" w:sz="6" w:space="0" w:color="000000"/>
              <w:bottom w:val="single" w:sz="6" w:space="0" w:color="auto"/>
              <w:right w:val="single" w:sz="6" w:space="0" w:color="000000"/>
            </w:tcBorders>
          </w:tcPr>
          <w:p w14:paraId="42A06BC9" w14:textId="77777777" w:rsidR="00D54635" w:rsidRPr="00E4248A" w:rsidRDefault="00D54635" w:rsidP="00D54635">
            <w:pPr>
              <w:jc w:val="center"/>
              <w:rPr>
                <w:rFonts w:ascii="Aptos" w:hAnsi="Aptos"/>
                <w:b/>
                <w:bCs/>
              </w:rPr>
            </w:pPr>
          </w:p>
          <w:p w14:paraId="6E8444FB" w14:textId="77777777" w:rsidR="00D54635" w:rsidRPr="00E4248A" w:rsidRDefault="00D54635" w:rsidP="00D54635">
            <w:pPr>
              <w:jc w:val="center"/>
              <w:rPr>
                <w:rFonts w:ascii="Aptos" w:hAnsi="Aptos"/>
                <w:b/>
                <w:bCs/>
              </w:rPr>
            </w:pPr>
          </w:p>
          <w:p w14:paraId="23E36271" w14:textId="77777777" w:rsidR="00D54635" w:rsidRPr="00E4248A" w:rsidRDefault="00D54635" w:rsidP="00D54635">
            <w:pPr>
              <w:jc w:val="center"/>
              <w:rPr>
                <w:rFonts w:ascii="Aptos" w:hAnsi="Aptos"/>
                <w:b/>
                <w:bCs/>
              </w:rPr>
            </w:pPr>
          </w:p>
          <w:p w14:paraId="076266BE" w14:textId="77777777" w:rsidR="00D54635" w:rsidRPr="00E4248A" w:rsidRDefault="00D54635" w:rsidP="00D54635">
            <w:pPr>
              <w:jc w:val="center"/>
              <w:rPr>
                <w:rFonts w:ascii="Aptos" w:hAnsi="Aptos"/>
                <w:b/>
                <w:bCs/>
              </w:rPr>
            </w:pPr>
          </w:p>
          <w:p w14:paraId="4A719AA0" w14:textId="77777777" w:rsidR="00D54635" w:rsidRPr="00E4248A" w:rsidRDefault="00D54635" w:rsidP="00D54635">
            <w:pPr>
              <w:rPr>
                <w:rFonts w:ascii="Aptos" w:hAnsi="Aptos"/>
                <w:b/>
                <w:bCs/>
              </w:rPr>
            </w:pPr>
          </w:p>
        </w:tc>
        <w:tc>
          <w:tcPr>
            <w:tcW w:w="1463" w:type="dxa"/>
            <w:tcBorders>
              <w:top w:val="single" w:sz="6" w:space="0" w:color="000000"/>
              <w:left w:val="single" w:sz="6" w:space="0" w:color="000000"/>
              <w:bottom w:val="single" w:sz="6" w:space="0" w:color="auto"/>
              <w:right w:val="single" w:sz="6" w:space="0" w:color="000000"/>
            </w:tcBorders>
          </w:tcPr>
          <w:p w14:paraId="0345C4FE" w14:textId="77777777" w:rsidR="00D54635" w:rsidRPr="00E4248A" w:rsidRDefault="00D54635" w:rsidP="00D54635">
            <w:pPr>
              <w:jc w:val="center"/>
              <w:rPr>
                <w:rFonts w:ascii="Aptos" w:hAnsi="Aptos"/>
                <w:b/>
                <w:bCs/>
              </w:rPr>
            </w:pPr>
          </w:p>
        </w:tc>
        <w:tc>
          <w:tcPr>
            <w:tcW w:w="1845" w:type="dxa"/>
            <w:tcBorders>
              <w:top w:val="single" w:sz="6" w:space="0" w:color="000000"/>
              <w:left w:val="single" w:sz="6" w:space="0" w:color="000000"/>
              <w:bottom w:val="single" w:sz="6" w:space="0" w:color="auto"/>
              <w:right w:val="single" w:sz="6" w:space="0" w:color="000000"/>
            </w:tcBorders>
          </w:tcPr>
          <w:p w14:paraId="26A30816" w14:textId="77777777" w:rsidR="00D54635" w:rsidRPr="00E4248A" w:rsidRDefault="00D54635" w:rsidP="00D54635">
            <w:pPr>
              <w:jc w:val="center"/>
              <w:rPr>
                <w:rFonts w:ascii="Aptos" w:hAnsi="Aptos"/>
                <w:b/>
                <w:bCs/>
              </w:rPr>
            </w:pPr>
          </w:p>
        </w:tc>
        <w:tc>
          <w:tcPr>
            <w:tcW w:w="1012" w:type="dxa"/>
            <w:tcBorders>
              <w:top w:val="single" w:sz="6" w:space="0" w:color="000000"/>
              <w:left w:val="single" w:sz="6" w:space="0" w:color="000000"/>
              <w:bottom w:val="single" w:sz="6" w:space="0" w:color="auto"/>
              <w:right w:val="single" w:sz="6" w:space="0" w:color="000000"/>
            </w:tcBorders>
          </w:tcPr>
          <w:p w14:paraId="5779F63B" w14:textId="77777777" w:rsidR="00D54635" w:rsidRPr="00E4248A" w:rsidRDefault="00D54635" w:rsidP="00D54635">
            <w:pPr>
              <w:jc w:val="center"/>
              <w:rPr>
                <w:rFonts w:ascii="Aptos" w:hAnsi="Aptos"/>
                <w:b/>
                <w:bCs/>
              </w:rPr>
            </w:pPr>
          </w:p>
        </w:tc>
        <w:tc>
          <w:tcPr>
            <w:tcW w:w="1673" w:type="dxa"/>
            <w:tcBorders>
              <w:top w:val="single" w:sz="6" w:space="0" w:color="000000"/>
              <w:left w:val="single" w:sz="6" w:space="0" w:color="000000"/>
              <w:bottom w:val="single" w:sz="6" w:space="0" w:color="auto"/>
              <w:right w:val="single" w:sz="6" w:space="0" w:color="000000"/>
            </w:tcBorders>
          </w:tcPr>
          <w:p w14:paraId="7CE815CA" w14:textId="77777777" w:rsidR="00D54635" w:rsidRPr="00E4248A" w:rsidRDefault="00D54635" w:rsidP="00D54635">
            <w:pPr>
              <w:jc w:val="center"/>
              <w:rPr>
                <w:rFonts w:ascii="Aptos" w:hAnsi="Aptos"/>
                <w:b/>
                <w:bCs/>
              </w:rPr>
            </w:pPr>
          </w:p>
        </w:tc>
        <w:tc>
          <w:tcPr>
            <w:tcW w:w="1575" w:type="dxa"/>
            <w:tcBorders>
              <w:top w:val="single" w:sz="6" w:space="0" w:color="000000"/>
              <w:left w:val="single" w:sz="6" w:space="0" w:color="000000"/>
              <w:bottom w:val="single" w:sz="6" w:space="0" w:color="auto"/>
              <w:right w:val="single" w:sz="6" w:space="0" w:color="000000"/>
            </w:tcBorders>
          </w:tcPr>
          <w:p w14:paraId="6E98D6D9" w14:textId="77777777" w:rsidR="00D54635" w:rsidRPr="00E4248A" w:rsidRDefault="00D54635" w:rsidP="00D54635">
            <w:pPr>
              <w:jc w:val="center"/>
              <w:rPr>
                <w:rFonts w:ascii="Aptos" w:hAnsi="Aptos"/>
                <w:b/>
                <w:bCs/>
              </w:rPr>
            </w:pPr>
          </w:p>
        </w:tc>
      </w:tr>
      <w:tr w:rsidR="00D54635" w:rsidRPr="00D54635" w14:paraId="22035CD8" w14:textId="77777777" w:rsidTr="00D54635">
        <w:trPr>
          <w:trHeight w:val="300"/>
        </w:trPr>
        <w:tc>
          <w:tcPr>
            <w:tcW w:w="9360" w:type="dxa"/>
            <w:gridSpan w:val="6"/>
            <w:tcBorders>
              <w:top w:val="single" w:sz="6" w:space="0" w:color="auto"/>
              <w:left w:val="single" w:sz="6" w:space="0" w:color="000000"/>
              <w:bottom w:val="single" w:sz="6" w:space="0" w:color="000000"/>
              <w:right w:val="single" w:sz="6" w:space="0" w:color="000000"/>
            </w:tcBorders>
            <w:hideMark/>
          </w:tcPr>
          <w:p w14:paraId="4721C79C" w14:textId="77777777" w:rsidR="00D54635" w:rsidRPr="00D54635" w:rsidRDefault="00D54635" w:rsidP="00D54635">
            <w:pPr>
              <w:jc w:val="center"/>
              <w:rPr>
                <w:rFonts w:ascii="Aptos" w:hAnsi="Aptos"/>
              </w:rPr>
            </w:pPr>
            <w:r w:rsidRPr="00D54635">
              <w:rPr>
                <w:rFonts w:ascii="Aptos" w:hAnsi="Aptos"/>
              </w:rPr>
              <w:t> </w:t>
            </w:r>
          </w:p>
          <w:p w14:paraId="75F37D0B" w14:textId="33D8B504" w:rsidR="00D54635" w:rsidRPr="00D54635" w:rsidRDefault="00D54635" w:rsidP="00D54635">
            <w:pPr>
              <w:jc w:val="center"/>
              <w:rPr>
                <w:rFonts w:ascii="Aptos" w:hAnsi="Aptos"/>
              </w:rPr>
            </w:pPr>
            <w:r w:rsidRPr="00D54635">
              <w:rPr>
                <w:rFonts w:ascii="Aptos" w:hAnsi="Aptos"/>
              </w:rPr>
              <w:t>Prescribing Provider Signature: </w:t>
            </w:r>
            <w:r w:rsidRPr="00D54635">
              <w:rPr>
                <w:rFonts w:ascii="Aptos" w:hAnsi="Aptos"/>
                <w:u w:val="single"/>
              </w:rPr>
              <w:t>                                                                     </w:t>
            </w:r>
            <w:r w:rsidRPr="00D54635">
              <w:rPr>
                <w:rFonts w:ascii="Aptos" w:hAnsi="Aptos"/>
              </w:rPr>
              <w:t>(</w:t>
            </w:r>
            <w:r w:rsidRPr="00E4248A">
              <w:rPr>
                <w:rFonts w:ascii="Aptos" w:hAnsi="Aptos"/>
              </w:rPr>
              <w:t>MD/DO/NP/PA</w:t>
            </w:r>
            <w:r w:rsidRPr="00D54635">
              <w:rPr>
                <w:rFonts w:ascii="Aptos" w:hAnsi="Aptos"/>
              </w:rPr>
              <w:t>) </w:t>
            </w:r>
          </w:p>
          <w:p w14:paraId="1910F2E1" w14:textId="77777777" w:rsidR="00D54635" w:rsidRPr="00D54635" w:rsidRDefault="00D54635" w:rsidP="00D54635">
            <w:pPr>
              <w:jc w:val="center"/>
              <w:rPr>
                <w:rFonts w:ascii="Aptos" w:hAnsi="Aptos"/>
              </w:rPr>
            </w:pPr>
            <w:r w:rsidRPr="00D54635">
              <w:rPr>
                <w:rFonts w:ascii="Aptos" w:hAnsi="Aptos"/>
              </w:rPr>
              <w:t> </w:t>
            </w:r>
          </w:p>
          <w:p w14:paraId="3A425A29" w14:textId="2C78E3D9" w:rsidR="00D54635" w:rsidRPr="00D54635" w:rsidRDefault="00D54635" w:rsidP="00D54635">
            <w:pPr>
              <w:rPr>
                <w:rFonts w:ascii="Aptos" w:hAnsi="Aptos"/>
              </w:rPr>
            </w:pPr>
            <w:r w:rsidRPr="00E4248A">
              <w:rPr>
                <w:rFonts w:ascii="Aptos" w:hAnsi="Aptos"/>
                <w:lang w:val="fr-FR"/>
              </w:rPr>
              <w:t xml:space="preserve">      </w:t>
            </w:r>
            <w:r w:rsidRPr="00D54635">
              <w:rPr>
                <w:rFonts w:ascii="Aptos" w:hAnsi="Aptos"/>
                <w:lang w:val="fr-FR"/>
              </w:rPr>
              <w:t>Date: </w:t>
            </w:r>
            <w:r w:rsidRPr="00D54635">
              <w:rPr>
                <w:rFonts w:ascii="Aptos" w:hAnsi="Aptos"/>
                <w:u w:val="single"/>
                <w:lang w:val="fr-FR"/>
              </w:rPr>
              <w:t>                                               </w:t>
            </w:r>
            <w:r w:rsidRPr="00D54635">
              <w:rPr>
                <w:rFonts w:ascii="Aptos" w:hAnsi="Aptos"/>
                <w:lang w:val="fr-FR"/>
              </w:rPr>
              <w:t xml:space="preserve">   NPI #: </w:t>
            </w:r>
            <w:r w:rsidRPr="00D54635">
              <w:rPr>
                <w:rFonts w:ascii="Aptos" w:hAnsi="Aptos"/>
                <w:u w:val="single"/>
                <w:lang w:val="fr-FR"/>
              </w:rPr>
              <w:t>_________________________________</w:t>
            </w:r>
            <w:r w:rsidRPr="00D54635">
              <w:rPr>
                <w:rFonts w:ascii="Aptos" w:hAnsi="Aptos"/>
              </w:rPr>
              <w:t> </w:t>
            </w:r>
          </w:p>
          <w:p w14:paraId="1E89A81F" w14:textId="77777777" w:rsidR="00D54635" w:rsidRPr="00D54635" w:rsidRDefault="00D54635" w:rsidP="00D54635">
            <w:pPr>
              <w:jc w:val="center"/>
              <w:rPr>
                <w:rFonts w:ascii="Aptos" w:hAnsi="Aptos"/>
              </w:rPr>
            </w:pPr>
            <w:r w:rsidRPr="00D54635">
              <w:rPr>
                <w:rFonts w:ascii="Aptos" w:hAnsi="Aptos"/>
              </w:rPr>
              <w:t> </w:t>
            </w:r>
          </w:p>
        </w:tc>
      </w:tr>
      <w:tr w:rsidR="00D54635" w:rsidRPr="00D54635" w14:paraId="393BA575" w14:textId="77777777" w:rsidTr="00D54635">
        <w:trPr>
          <w:trHeight w:val="300"/>
        </w:trPr>
        <w:tc>
          <w:tcPr>
            <w:tcW w:w="9360" w:type="dxa"/>
            <w:gridSpan w:val="6"/>
            <w:tcBorders>
              <w:top w:val="single" w:sz="6" w:space="0" w:color="000000"/>
              <w:left w:val="single" w:sz="6" w:space="0" w:color="000000"/>
              <w:bottom w:val="single" w:sz="6" w:space="0" w:color="000000"/>
              <w:right w:val="single" w:sz="6" w:space="0" w:color="000000"/>
            </w:tcBorders>
            <w:hideMark/>
          </w:tcPr>
          <w:p w14:paraId="760D8B0E" w14:textId="77777777" w:rsidR="00D54635" w:rsidRPr="00D54635" w:rsidRDefault="00D54635" w:rsidP="00D54635">
            <w:pPr>
              <w:jc w:val="center"/>
              <w:rPr>
                <w:rFonts w:ascii="Aptos" w:hAnsi="Aptos"/>
              </w:rPr>
            </w:pPr>
            <w:r w:rsidRPr="00D54635">
              <w:rPr>
                <w:rFonts w:ascii="Aptos" w:hAnsi="Aptos"/>
              </w:rPr>
              <w:t> </w:t>
            </w:r>
          </w:p>
          <w:p w14:paraId="009C87F5" w14:textId="56D4E995" w:rsidR="00D54635" w:rsidRPr="00D54635" w:rsidRDefault="00D54635" w:rsidP="00D54635">
            <w:pPr>
              <w:rPr>
                <w:rFonts w:ascii="Aptos" w:hAnsi="Aptos"/>
              </w:rPr>
            </w:pPr>
            <w:r w:rsidRPr="00E4248A">
              <w:rPr>
                <w:rFonts w:ascii="Aptos" w:hAnsi="Aptos"/>
              </w:rPr>
              <w:t xml:space="preserve">      </w:t>
            </w:r>
            <w:r w:rsidRPr="00D54635">
              <w:rPr>
                <w:rFonts w:ascii="Aptos" w:hAnsi="Aptos"/>
              </w:rPr>
              <w:t>UHS Associate Director or Director of Clinical Medicine Signature:  </w:t>
            </w:r>
          </w:p>
          <w:p w14:paraId="10187CD3" w14:textId="4CCF126E" w:rsidR="00D54635" w:rsidRPr="00D54635" w:rsidRDefault="00D54635" w:rsidP="00D54635">
            <w:pPr>
              <w:rPr>
                <w:rFonts w:ascii="Aptos" w:hAnsi="Aptos"/>
              </w:rPr>
            </w:pPr>
            <w:r w:rsidRPr="00E4248A">
              <w:rPr>
                <w:rFonts w:ascii="Aptos" w:hAnsi="Aptos"/>
              </w:rPr>
              <w:t xml:space="preserve">       </w:t>
            </w:r>
            <w:r w:rsidRPr="00D54635">
              <w:rPr>
                <w:rFonts w:ascii="Aptos" w:hAnsi="Aptos"/>
              </w:rPr>
              <w:t>_____________________________</w:t>
            </w:r>
            <w:r w:rsidRPr="00E4248A">
              <w:rPr>
                <w:rFonts w:ascii="Aptos" w:hAnsi="Aptos"/>
              </w:rPr>
              <w:t>____________________________</w:t>
            </w:r>
          </w:p>
          <w:p w14:paraId="167974AF" w14:textId="77777777" w:rsidR="00D54635" w:rsidRPr="00D54635" w:rsidRDefault="00D54635" w:rsidP="00D54635">
            <w:pPr>
              <w:jc w:val="center"/>
              <w:rPr>
                <w:rFonts w:ascii="Aptos" w:hAnsi="Aptos"/>
              </w:rPr>
            </w:pPr>
            <w:r w:rsidRPr="00D54635">
              <w:rPr>
                <w:rFonts w:ascii="Aptos" w:hAnsi="Aptos"/>
              </w:rPr>
              <w:t> </w:t>
            </w:r>
          </w:p>
          <w:p w14:paraId="4C7E2E3C" w14:textId="5846E790" w:rsidR="00D54635" w:rsidRPr="00D54635" w:rsidRDefault="00D54635" w:rsidP="00D54635">
            <w:pPr>
              <w:rPr>
                <w:rFonts w:ascii="Aptos" w:hAnsi="Aptos"/>
              </w:rPr>
            </w:pPr>
            <w:r w:rsidRPr="00E4248A">
              <w:rPr>
                <w:rFonts w:ascii="Aptos" w:hAnsi="Aptos"/>
              </w:rPr>
              <w:t xml:space="preserve">      </w:t>
            </w:r>
            <w:r w:rsidRPr="00D54635">
              <w:rPr>
                <w:rFonts w:ascii="Aptos" w:hAnsi="Aptos"/>
              </w:rPr>
              <w:t>Date:________________________ </w:t>
            </w:r>
          </w:p>
          <w:p w14:paraId="1FC08F06" w14:textId="77777777" w:rsidR="00D54635" w:rsidRPr="00D54635" w:rsidRDefault="00D54635" w:rsidP="00D54635">
            <w:pPr>
              <w:jc w:val="center"/>
              <w:rPr>
                <w:rFonts w:ascii="Aptos" w:hAnsi="Aptos"/>
              </w:rPr>
            </w:pPr>
            <w:r w:rsidRPr="00D54635">
              <w:rPr>
                <w:rFonts w:ascii="Aptos" w:hAnsi="Aptos"/>
              </w:rPr>
              <w:t> </w:t>
            </w:r>
          </w:p>
        </w:tc>
      </w:tr>
    </w:tbl>
    <w:p w14:paraId="40474FE6" w14:textId="77777777" w:rsidR="00D54635" w:rsidRPr="00D54635" w:rsidRDefault="00D54635" w:rsidP="00D54635">
      <w:pPr>
        <w:jc w:val="center"/>
        <w:rPr>
          <w:rFonts w:ascii="Aptos" w:hAnsi="Aptos"/>
        </w:rPr>
      </w:pPr>
      <w:r w:rsidRPr="00D54635">
        <w:rPr>
          <w:rFonts w:ascii="Aptos" w:hAnsi="Aptos"/>
        </w:rPr>
        <w:t> </w:t>
      </w:r>
    </w:p>
    <w:p w14:paraId="693349B9" w14:textId="77777777" w:rsidR="00D54635" w:rsidRPr="00E4248A" w:rsidRDefault="00D54635" w:rsidP="00D54635">
      <w:pPr>
        <w:jc w:val="center"/>
        <w:rPr>
          <w:rFonts w:ascii="Aptos" w:hAnsi="Aptos"/>
        </w:rPr>
      </w:pPr>
    </w:p>
    <w:sectPr w:rsidR="00D54635" w:rsidRPr="00E4248A" w:rsidSect="00E565CC">
      <w:headerReference w:type="even" r:id="rId12"/>
      <w:headerReference w:type="default" r:id="rId13"/>
      <w:footerReference w:type="even" r:id="rId14"/>
      <w:footerReference w:type="default" r:id="rId15"/>
      <w:headerReference w:type="first" r:id="rId16"/>
      <w:footerReference w:type="first" r:id="rId17"/>
      <w:pgSz w:w="12240" w:h="15840"/>
      <w:pgMar w:top="216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A363E7" w14:textId="77777777" w:rsidR="006C4B52" w:rsidRDefault="006C4B52" w:rsidP="006A49BA">
      <w:r>
        <w:separator/>
      </w:r>
    </w:p>
  </w:endnote>
  <w:endnote w:type="continuationSeparator" w:id="0">
    <w:p w14:paraId="558F1B62" w14:textId="77777777" w:rsidR="006C4B52" w:rsidRDefault="006C4B52" w:rsidP="006A4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lag Bold">
    <w:altName w:val="Times New Roman"/>
    <w:panose1 w:val="020B0604020202020204"/>
    <w:charset w:val="00"/>
    <w:family w:val="auto"/>
    <w:notTrueType/>
    <w:pitch w:val="variable"/>
    <w:sig w:usb0="A000007F" w:usb1="4000006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20B0604020202020204"/>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yriad Pro">
    <w:altName w:val="Segoe UI"/>
    <w:panose1 w:val="020B0604020202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C1B476" w14:textId="2249454D" w:rsidR="00CE5EAF" w:rsidRPr="00232C1E" w:rsidRDefault="00232C1E" w:rsidP="00232C1E">
    <w:pPr>
      <w:rPr>
        <w:rFonts w:ascii="Myriad Pro" w:hAnsi="Myriad Pro"/>
        <w:sz w:val="14"/>
        <w:szCs w:val="14"/>
      </w:rPr>
    </w:pPr>
    <w:r>
      <w:rPr>
        <w:noProof/>
      </w:rPr>
      <mc:AlternateContent>
        <mc:Choice Requires="wps">
          <w:drawing>
            <wp:anchor distT="0" distB="0" distL="114300" distR="114300" simplePos="0" relativeHeight="251659264" behindDoc="0" locked="0" layoutInCell="1" allowOverlap="1" wp14:anchorId="501543B6" wp14:editId="3FCF58F4">
              <wp:simplePos x="0" y="0"/>
              <wp:positionH relativeFrom="page">
                <wp:posOffset>681355</wp:posOffset>
              </wp:positionH>
              <wp:positionV relativeFrom="page">
                <wp:posOffset>9045575</wp:posOffset>
              </wp:positionV>
              <wp:extent cx="6489700" cy="556260"/>
              <wp:effectExtent l="0" t="0" r="0" b="2540"/>
              <wp:wrapThrough wrapText="bothSides">
                <wp:wrapPolygon edited="0">
                  <wp:start x="0" y="0"/>
                  <wp:lineTo x="0" y="21205"/>
                  <wp:lineTo x="21346" y="21205"/>
                  <wp:lineTo x="21346" y="0"/>
                  <wp:lineTo x="0" y="0"/>
                </wp:wrapPolygon>
              </wp:wrapThrough>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0" cy="556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79B15" w14:textId="77777777" w:rsidR="00232C1E" w:rsidRPr="003D3B5B" w:rsidRDefault="00232C1E" w:rsidP="00232C1E">
                          <w:pPr>
                            <w:ind w:right="-3220"/>
                            <w:rPr>
                              <w:rFonts w:ascii="Myriad Pro" w:hAnsi="Myriad Pro"/>
                              <w:color w:val="800000"/>
                              <w:spacing w:val="24"/>
                            </w:rPr>
                          </w:pPr>
                          <w:r w:rsidRPr="003D3B5B">
                            <w:rPr>
                              <w:rFonts w:ascii="Myriad Pro" w:hAnsi="Myriad Pro"/>
                              <w:color w:val="800000"/>
                              <w:spacing w:val="24"/>
                            </w:rPr>
                            <w:t xml:space="preserve">608.265.5600 </w:t>
                          </w:r>
                          <w:r w:rsidRPr="00D57270">
                            <w:rPr>
                              <w:rFonts w:ascii="Myriad Pro" w:hAnsi="Myriad Pro"/>
                              <w:color w:val="000000"/>
                              <w:spacing w:val="24"/>
                            </w:rPr>
                            <w:t>|</w:t>
                          </w:r>
                          <w:r w:rsidRPr="003D3B5B">
                            <w:rPr>
                              <w:rFonts w:ascii="Myriad Pro" w:hAnsi="Myriad Pro"/>
                              <w:color w:val="800000"/>
                              <w:spacing w:val="24"/>
                            </w:rPr>
                            <w:t xml:space="preserve"> uhs.wisc.edu</w:t>
                          </w:r>
                        </w:p>
                        <w:p w14:paraId="7F364958" w14:textId="27B7B1DB" w:rsidR="00CE5EAF" w:rsidRDefault="00CE5EAF" w:rsidP="00E8458F">
                          <w:pPr>
                            <w:ind w:right="-2380"/>
                            <w:rPr>
                              <w:rFonts w:ascii="Myriad Pro" w:hAnsi="Myriad Pro"/>
                              <w:sz w:val="18"/>
                              <w:szCs w:val="18"/>
                            </w:rPr>
                          </w:pPr>
                          <w:r w:rsidRPr="003D3B5B">
                            <w:rPr>
                              <w:rFonts w:ascii="Myriad Pro" w:hAnsi="Myriad Pro"/>
                              <w:sz w:val="18"/>
                              <w:szCs w:val="18"/>
                            </w:rPr>
                            <w:t>University of Wisconsin–Madison | 333 East Campus Mall, Room 8</w:t>
                          </w:r>
                          <w:r w:rsidR="00435B20">
                            <w:rPr>
                              <w:rFonts w:ascii="Myriad Pro" w:hAnsi="Myriad Pro"/>
                              <w:sz w:val="18"/>
                              <w:szCs w:val="18"/>
                            </w:rPr>
                            <w:t>601</w:t>
                          </w:r>
                          <w:r w:rsidRPr="003D3B5B">
                            <w:rPr>
                              <w:rFonts w:ascii="Myriad Pro" w:hAnsi="Myriad Pro"/>
                              <w:sz w:val="18"/>
                              <w:szCs w:val="18"/>
                            </w:rPr>
                            <w:t xml:space="preserve"> | Madison, WI  53715-1381</w:t>
                          </w:r>
                        </w:p>
                        <w:p w14:paraId="0AC63CF3" w14:textId="5B12C7F2" w:rsidR="00232C1E" w:rsidRPr="003D3B5B" w:rsidRDefault="00232C1E" w:rsidP="00232C1E">
                          <w:pPr>
                            <w:rPr>
                              <w:rFonts w:ascii="Myriad Pro" w:hAnsi="Myriad Pro"/>
                              <w:sz w:val="14"/>
                              <w:szCs w:val="14"/>
                            </w:rPr>
                          </w:pPr>
                          <w:r>
                            <w:rPr>
                              <w:noProof/>
                            </w:rPr>
                            <w:drawing>
                              <wp:inline distT="0" distB="0" distL="0" distR="0" wp14:anchorId="250493AA" wp14:editId="3BA1B01C">
                                <wp:extent cx="176530" cy="149860"/>
                                <wp:effectExtent l="0" t="0" r="1270" b="2540"/>
                                <wp:docPr id="840709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l="34615" t="86926" r="36752"/>
                                        <a:stretch>
                                          <a:fillRect/>
                                        </a:stretch>
                                      </pic:blipFill>
                                      <pic:spPr bwMode="auto">
                                        <a:xfrm>
                                          <a:off x="0" y="0"/>
                                          <a:ext cx="176530" cy="149860"/>
                                        </a:xfrm>
                                        <a:prstGeom prst="rect">
                                          <a:avLst/>
                                        </a:prstGeom>
                                        <a:noFill/>
                                        <a:ln>
                                          <a:noFill/>
                                        </a:ln>
                                      </pic:spPr>
                                    </pic:pic>
                                  </a:graphicData>
                                </a:graphic>
                              </wp:inline>
                            </w:drawing>
                          </w:r>
                          <w:r>
                            <w:rPr>
                              <w:rFonts w:ascii="Myriad Pro" w:hAnsi="Myriad Pro"/>
                              <w:sz w:val="14"/>
                              <w:szCs w:val="14"/>
                            </w:rPr>
                            <w:t xml:space="preserve">  A</w:t>
                          </w:r>
                          <w:r w:rsidRPr="003D3B5B">
                            <w:rPr>
                              <w:rFonts w:ascii="Myriad Pro" w:hAnsi="Myriad Pro"/>
                              <w:sz w:val="14"/>
                              <w:szCs w:val="14"/>
                            </w:rPr>
                            <w:t>ccreditation Association for Ambulatory Health Care, Inc.</w:t>
                          </w:r>
                        </w:p>
                        <w:p w14:paraId="0B78D459" w14:textId="326FEC3A" w:rsidR="00232C1E" w:rsidRPr="003D3B5B" w:rsidRDefault="00232C1E" w:rsidP="00232C1E">
                          <w:pPr>
                            <w:ind w:right="-2380"/>
                            <w:rPr>
                              <w:rFonts w:ascii="Myriad Pro" w:hAnsi="Myriad Pro"/>
                              <w:sz w:val="18"/>
                              <w:szCs w:val="18"/>
                            </w:rPr>
                          </w:pPr>
                        </w:p>
                      </w:txbxContent>
                    </wps:txbx>
                    <wps:bodyPr rot="0" vert="horz" wrap="square" lIns="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1543B6" id="_x0000_t202" coordsize="21600,21600" o:spt="202" path="m,l,21600r21600,l21600,xe">
              <v:stroke joinstyle="miter"/>
              <v:path gradientshapeok="t" o:connecttype="rect"/>
            </v:shapetype>
            <v:shape id="Text Box 8" o:spid="_x0000_s1026" type="#_x0000_t202" style="position:absolute;margin-left:53.65pt;margin-top:712.25pt;width:511pt;height:4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" filled="f" stroked="f">
              <v:textbox inset="0,0,,0">
                <w:txbxContent>
                  <w:p w14:paraId="28B79B15" w14:textId="77777777" w:rsidR="00232C1E" w:rsidRPr="003D3B5B" w:rsidRDefault="00232C1E" w:rsidP="00232C1E">
                    <w:pPr>
                      <w:ind w:right="-3220"/>
                      <w:rPr>
                        <w:rFonts w:ascii="Myriad Pro" w:hAnsi="Myriad Pro"/>
                        <w:color w:val="800000"/>
                        <w:spacing w:val="24"/>
                      </w:rPr>
                    </w:pPr>
                    <w:r w:rsidRPr="003D3B5B">
                      <w:rPr>
                        <w:rFonts w:ascii="Myriad Pro" w:hAnsi="Myriad Pro"/>
                        <w:color w:val="800000"/>
                        <w:spacing w:val="24"/>
                      </w:rPr>
                      <w:t xml:space="preserve">608.265.5600 </w:t>
                    </w:r>
                    <w:r w:rsidRPr="00D57270">
                      <w:rPr>
                        <w:rFonts w:ascii="Myriad Pro" w:hAnsi="Myriad Pro"/>
                        <w:color w:val="000000"/>
                        <w:spacing w:val="24"/>
                      </w:rPr>
                      <w:t>|</w:t>
                    </w:r>
                    <w:r w:rsidRPr="003D3B5B">
                      <w:rPr>
                        <w:rFonts w:ascii="Myriad Pro" w:hAnsi="Myriad Pro"/>
                        <w:color w:val="800000"/>
                        <w:spacing w:val="24"/>
                      </w:rPr>
                      <w:t xml:space="preserve"> uhs.wisc.edu</w:t>
                    </w:r>
                  </w:p>
                  <w:p w14:paraId="7F364958" w14:textId="27B7B1DB" w:rsidR="00CE5EAF" w:rsidRDefault="00CE5EAF" w:rsidP="00E8458F">
                    <w:pPr>
                      <w:ind w:right="-2380"/>
                      <w:rPr>
                        <w:rFonts w:ascii="Myriad Pro" w:hAnsi="Myriad Pro"/>
                        <w:sz w:val="18"/>
                        <w:szCs w:val="18"/>
                      </w:rPr>
                    </w:pPr>
                    <w:r w:rsidRPr="003D3B5B">
                      <w:rPr>
                        <w:rFonts w:ascii="Myriad Pro" w:hAnsi="Myriad Pro"/>
                        <w:sz w:val="18"/>
                        <w:szCs w:val="18"/>
                      </w:rPr>
                      <w:t>University of Wisconsin–Madison | 333 East Campus Mall, Room 8</w:t>
                    </w:r>
                    <w:r w:rsidR="00435B20">
                      <w:rPr>
                        <w:rFonts w:ascii="Myriad Pro" w:hAnsi="Myriad Pro"/>
                        <w:sz w:val="18"/>
                        <w:szCs w:val="18"/>
                      </w:rPr>
                      <w:t>601</w:t>
                    </w:r>
                    <w:r w:rsidRPr="003D3B5B">
                      <w:rPr>
                        <w:rFonts w:ascii="Myriad Pro" w:hAnsi="Myriad Pro"/>
                        <w:sz w:val="18"/>
                        <w:szCs w:val="18"/>
                      </w:rPr>
                      <w:t xml:space="preserve"> | Madison, WI  53715-1381</w:t>
                    </w:r>
                  </w:p>
                  <w:p w14:paraId="0AC63CF3" w14:textId="5B12C7F2" w:rsidR="00232C1E" w:rsidRPr="003D3B5B" w:rsidRDefault="00232C1E" w:rsidP="00232C1E">
                    <w:pPr>
                      <w:rPr>
                        <w:rFonts w:ascii="Myriad Pro" w:hAnsi="Myriad Pro"/>
                        <w:sz w:val="14"/>
                        <w:szCs w:val="14"/>
                      </w:rPr>
                    </w:pPr>
                    <w:r>
                      <w:rPr>
                        <w:noProof/>
                      </w:rPr>
                      <w:drawing>
                        <wp:inline distT="0" distB="0" distL="0" distR="0" wp14:anchorId="250493AA" wp14:editId="3BA1B01C">
                          <wp:extent cx="176530" cy="149860"/>
                          <wp:effectExtent l="0" t="0" r="1270" b="2540"/>
                          <wp:docPr id="840709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
                                    <a:extLst>
                                      <a:ext uri="{28A0092B-C50C-407E-A947-70E740481C1C}">
                                        <a14:useLocalDpi xmlns:a14="http://schemas.microsoft.com/office/drawing/2010/main" val="0"/>
                                      </a:ext>
                                    </a:extLst>
                                  </a:blip>
                                  <a:srcRect l="34615" t="86926" r="36752"/>
                                  <a:stretch>
                                    <a:fillRect/>
                                  </a:stretch>
                                </pic:blipFill>
                                <pic:spPr bwMode="auto">
                                  <a:xfrm>
                                    <a:off x="0" y="0"/>
                                    <a:ext cx="176530" cy="149860"/>
                                  </a:xfrm>
                                  <a:prstGeom prst="rect">
                                    <a:avLst/>
                                  </a:prstGeom>
                                  <a:noFill/>
                                  <a:ln>
                                    <a:noFill/>
                                  </a:ln>
                                </pic:spPr>
                              </pic:pic>
                            </a:graphicData>
                          </a:graphic>
                        </wp:inline>
                      </w:drawing>
                    </w:r>
                    <w:r>
                      <w:rPr>
                        <w:rFonts w:ascii="Myriad Pro" w:hAnsi="Myriad Pro"/>
                        <w:sz w:val="14"/>
                        <w:szCs w:val="14"/>
                      </w:rPr>
                      <w:t xml:space="preserve">  A</w:t>
                    </w:r>
                    <w:r w:rsidRPr="003D3B5B">
                      <w:rPr>
                        <w:rFonts w:ascii="Myriad Pro" w:hAnsi="Myriad Pro"/>
                        <w:sz w:val="14"/>
                        <w:szCs w:val="14"/>
                      </w:rPr>
                      <w:t>ccreditation Association for Ambulatory Health Care, Inc.</w:t>
                    </w:r>
                  </w:p>
                  <w:p w14:paraId="0B78D459" w14:textId="326FEC3A" w:rsidR="00232C1E" w:rsidRPr="003D3B5B" w:rsidRDefault="00232C1E" w:rsidP="00232C1E">
                    <w:pPr>
                      <w:ind w:right="-2380"/>
                      <w:rPr>
                        <w:rFonts w:ascii="Myriad Pro" w:hAnsi="Myriad Pro"/>
                        <w:sz w:val="18"/>
                        <w:szCs w:val="18"/>
                      </w:rPr>
                    </w:pPr>
                  </w:p>
                </w:txbxContent>
              </v:textbox>
              <w10:wrap type="through"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468AB" w14:textId="77777777" w:rsidR="00CD53E6" w:rsidRDefault="00CD53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457BF0" w14:textId="77777777" w:rsidR="00CD53E6" w:rsidRDefault="00CD53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EB6EFB" w14:textId="77777777" w:rsidR="00CD53E6" w:rsidRDefault="00CD5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61EAA6" w14:textId="77777777" w:rsidR="006C4B52" w:rsidRDefault="006C4B52" w:rsidP="006A49BA">
      <w:r>
        <w:separator/>
      </w:r>
    </w:p>
  </w:footnote>
  <w:footnote w:type="continuationSeparator" w:id="0">
    <w:p w14:paraId="6ADFC843" w14:textId="77777777" w:rsidR="006C4B52" w:rsidRDefault="006C4B52" w:rsidP="006A4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770365" w14:textId="1681576E" w:rsidR="00232C1E" w:rsidRPr="00DA4BEE" w:rsidRDefault="00232C1E" w:rsidP="00232C1E">
    <w:pPr>
      <w:jc w:val="right"/>
      <w:rPr>
        <w:rFonts w:ascii="Myriad Pro" w:hAnsi="Myriad Pro"/>
        <w:i/>
        <w:iCs/>
        <w:sz w:val="20"/>
        <w:szCs w:val="20"/>
      </w:rPr>
    </w:pPr>
    <w:r>
      <w:rPr>
        <w:noProof/>
      </w:rPr>
      <w:drawing>
        <wp:anchor distT="0" distB="0" distL="114300" distR="114300" simplePos="0" relativeHeight="251665408" behindDoc="0" locked="0" layoutInCell="1" allowOverlap="1" wp14:anchorId="2158C335" wp14:editId="14D6DF46">
          <wp:simplePos x="0" y="0"/>
          <wp:positionH relativeFrom="column">
            <wp:posOffset>0</wp:posOffset>
          </wp:positionH>
          <wp:positionV relativeFrom="paragraph">
            <wp:posOffset>-139700</wp:posOffset>
          </wp:positionV>
          <wp:extent cx="2305050" cy="771525"/>
          <wp:effectExtent l="0" t="0" r="0" b="0"/>
          <wp:wrapSquare wrapText="bothSides"/>
          <wp:docPr id="1578798396" name="Picture 1578798396" descr="UHS_color-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HS_color-flu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0" cy="771525"/>
                  </a:xfrm>
                  <a:prstGeom prst="rect">
                    <a:avLst/>
                  </a:prstGeom>
                  <a:noFill/>
                  <a:ln>
                    <a:noFill/>
                  </a:ln>
                </pic:spPr>
              </pic:pic>
            </a:graphicData>
          </a:graphic>
        </wp:anchor>
      </w:drawing>
    </w:r>
    <w:r w:rsidR="002152AB">
      <w:t xml:space="preserve">  </w:t>
    </w:r>
  </w:p>
  <w:p w14:paraId="003DC931" w14:textId="77777777" w:rsidR="00232C1E" w:rsidRDefault="002152AB" w:rsidP="00232C1E">
    <w:pPr>
      <w:jc w:val="right"/>
    </w:pPr>
    <w:r>
      <w:t xml:space="preserve">  </w:t>
    </w:r>
  </w:p>
  <w:p w14:paraId="5FB88B79" w14:textId="53548BAF" w:rsidR="00232C1E" w:rsidRPr="00DA4BEE" w:rsidRDefault="00232C1E" w:rsidP="00232C1E">
    <w:pPr>
      <w:jc w:val="right"/>
      <w:rPr>
        <w:rFonts w:ascii="Myriad Pro" w:hAnsi="Myriad Pro"/>
        <w:i/>
        <w:iCs/>
        <w:sz w:val="20"/>
        <w:szCs w:val="20"/>
      </w:rPr>
    </w:pPr>
    <w:r w:rsidRPr="00DA4BEE">
      <w:rPr>
        <w:rFonts w:ascii="Myriad Pro" w:hAnsi="Myriad Pro"/>
        <w:i/>
        <w:iCs/>
        <w:sz w:val="20"/>
        <w:szCs w:val="20"/>
      </w:rPr>
      <w:t xml:space="preserve">Promoting, protecting, and </w:t>
    </w:r>
    <w:r w:rsidR="00D54635">
      <w:rPr>
        <w:rFonts w:ascii="Myriad Pro" w:hAnsi="Myriad Pro"/>
        <w:i/>
        <w:iCs/>
        <w:sz w:val="20"/>
        <w:szCs w:val="20"/>
      </w:rPr>
      <w:t xml:space="preserve">improving student </w:t>
    </w:r>
    <w:r w:rsidRPr="00DA4BEE">
      <w:rPr>
        <w:rFonts w:ascii="Myriad Pro" w:hAnsi="Myriad Pro"/>
        <w:i/>
        <w:iCs/>
        <w:sz w:val="20"/>
        <w:szCs w:val="20"/>
      </w:rPr>
      <w:t>health and wellbeing</w:t>
    </w:r>
  </w:p>
  <w:p w14:paraId="4C19FAA6" w14:textId="45CB897B" w:rsidR="00CE5EAF" w:rsidRPr="00232C1E" w:rsidRDefault="00CE5EAF" w:rsidP="00232C1E">
    <w:pPr>
      <w:rPr>
        <w:rFonts w:ascii="Myriad Pro" w:hAnsi="Myriad Pro"/>
        <w:i/>
        <w:i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5C279F" w14:textId="77777777" w:rsidR="00CD53E6" w:rsidRDefault="00CD53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2D47E4" w14:textId="77777777" w:rsidR="00CD53E6" w:rsidRDefault="00CD53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F15D03" w14:textId="77777777" w:rsidR="00CD53E6" w:rsidRDefault="00CD5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491C39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58AC9048"/>
    <w:multiLevelType w:val="hybridMultilevel"/>
    <w:tmpl w:val="3C8C1F74"/>
    <w:lvl w:ilvl="0" w:tplc="E8E4F870">
      <w:start w:val="1"/>
      <w:numFmt w:val="bullet"/>
      <w:lvlText w:val=""/>
      <w:lvlJc w:val="left"/>
      <w:pPr>
        <w:ind w:left="720" w:hanging="360"/>
      </w:pPr>
      <w:rPr>
        <w:rFonts w:ascii="Symbol" w:hAnsi="Symbol" w:hint="default"/>
      </w:rPr>
    </w:lvl>
    <w:lvl w:ilvl="1" w:tplc="6DE442C2">
      <w:start w:val="1"/>
      <w:numFmt w:val="bullet"/>
      <w:lvlText w:val="o"/>
      <w:lvlJc w:val="left"/>
      <w:pPr>
        <w:ind w:left="1440" w:hanging="360"/>
      </w:pPr>
      <w:rPr>
        <w:rFonts w:ascii="Courier New" w:hAnsi="Courier New" w:hint="default"/>
      </w:rPr>
    </w:lvl>
    <w:lvl w:ilvl="2" w:tplc="9732C756">
      <w:start w:val="1"/>
      <w:numFmt w:val="bullet"/>
      <w:lvlText w:val=""/>
      <w:lvlJc w:val="left"/>
      <w:pPr>
        <w:ind w:left="2160" w:hanging="360"/>
      </w:pPr>
      <w:rPr>
        <w:rFonts w:ascii="Wingdings" w:hAnsi="Wingdings" w:hint="default"/>
      </w:rPr>
    </w:lvl>
    <w:lvl w:ilvl="3" w:tplc="D534B6CE">
      <w:start w:val="1"/>
      <w:numFmt w:val="bullet"/>
      <w:lvlText w:val=""/>
      <w:lvlJc w:val="left"/>
      <w:pPr>
        <w:ind w:left="2880" w:hanging="360"/>
      </w:pPr>
      <w:rPr>
        <w:rFonts w:ascii="Symbol" w:hAnsi="Symbol" w:hint="default"/>
      </w:rPr>
    </w:lvl>
    <w:lvl w:ilvl="4" w:tplc="87728136">
      <w:start w:val="1"/>
      <w:numFmt w:val="bullet"/>
      <w:lvlText w:val="o"/>
      <w:lvlJc w:val="left"/>
      <w:pPr>
        <w:ind w:left="3600" w:hanging="360"/>
      </w:pPr>
      <w:rPr>
        <w:rFonts w:ascii="Courier New" w:hAnsi="Courier New" w:hint="default"/>
      </w:rPr>
    </w:lvl>
    <w:lvl w:ilvl="5" w:tplc="98E077F2">
      <w:start w:val="1"/>
      <w:numFmt w:val="bullet"/>
      <w:lvlText w:val=""/>
      <w:lvlJc w:val="left"/>
      <w:pPr>
        <w:ind w:left="4320" w:hanging="360"/>
      </w:pPr>
      <w:rPr>
        <w:rFonts w:ascii="Wingdings" w:hAnsi="Wingdings" w:hint="default"/>
      </w:rPr>
    </w:lvl>
    <w:lvl w:ilvl="6" w:tplc="0142B470">
      <w:start w:val="1"/>
      <w:numFmt w:val="bullet"/>
      <w:lvlText w:val=""/>
      <w:lvlJc w:val="left"/>
      <w:pPr>
        <w:ind w:left="5040" w:hanging="360"/>
      </w:pPr>
      <w:rPr>
        <w:rFonts w:ascii="Symbol" w:hAnsi="Symbol" w:hint="default"/>
      </w:rPr>
    </w:lvl>
    <w:lvl w:ilvl="7" w:tplc="DF00A0C6">
      <w:start w:val="1"/>
      <w:numFmt w:val="bullet"/>
      <w:lvlText w:val="o"/>
      <w:lvlJc w:val="left"/>
      <w:pPr>
        <w:ind w:left="5760" w:hanging="360"/>
      </w:pPr>
      <w:rPr>
        <w:rFonts w:ascii="Courier New" w:hAnsi="Courier New" w:hint="default"/>
      </w:rPr>
    </w:lvl>
    <w:lvl w:ilvl="8" w:tplc="4350A21A">
      <w:start w:val="1"/>
      <w:numFmt w:val="bullet"/>
      <w:lvlText w:val=""/>
      <w:lvlJc w:val="left"/>
      <w:pPr>
        <w:ind w:left="6480" w:hanging="360"/>
      </w:pPr>
      <w:rPr>
        <w:rFonts w:ascii="Wingdings" w:hAnsi="Wingdings" w:hint="default"/>
      </w:rPr>
    </w:lvl>
  </w:abstractNum>
  <w:abstractNum w:abstractNumId="2" w15:restartNumberingAfterBreak="0">
    <w:nsid w:val="7303B045"/>
    <w:multiLevelType w:val="hybridMultilevel"/>
    <w:tmpl w:val="BD785A6A"/>
    <w:lvl w:ilvl="0" w:tplc="268C3672">
      <w:start w:val="1"/>
      <w:numFmt w:val="bullet"/>
      <w:lvlText w:val=""/>
      <w:lvlJc w:val="left"/>
      <w:pPr>
        <w:ind w:left="720" w:hanging="360"/>
      </w:pPr>
      <w:rPr>
        <w:rFonts w:ascii="Symbol" w:hAnsi="Symbol" w:hint="default"/>
      </w:rPr>
    </w:lvl>
    <w:lvl w:ilvl="1" w:tplc="FAE84F04">
      <w:start w:val="1"/>
      <w:numFmt w:val="bullet"/>
      <w:lvlText w:val="o"/>
      <w:lvlJc w:val="left"/>
      <w:pPr>
        <w:ind w:left="1440" w:hanging="360"/>
      </w:pPr>
      <w:rPr>
        <w:rFonts w:ascii="Courier New" w:hAnsi="Courier New" w:hint="default"/>
      </w:rPr>
    </w:lvl>
    <w:lvl w:ilvl="2" w:tplc="BAD4EB6E">
      <w:start w:val="1"/>
      <w:numFmt w:val="bullet"/>
      <w:lvlText w:val=""/>
      <w:lvlJc w:val="left"/>
      <w:pPr>
        <w:ind w:left="2160" w:hanging="360"/>
      </w:pPr>
      <w:rPr>
        <w:rFonts w:ascii="Wingdings" w:hAnsi="Wingdings" w:hint="default"/>
      </w:rPr>
    </w:lvl>
    <w:lvl w:ilvl="3" w:tplc="A294B0DA">
      <w:start w:val="1"/>
      <w:numFmt w:val="bullet"/>
      <w:lvlText w:val=""/>
      <w:lvlJc w:val="left"/>
      <w:pPr>
        <w:ind w:left="2880" w:hanging="360"/>
      </w:pPr>
      <w:rPr>
        <w:rFonts w:ascii="Symbol" w:hAnsi="Symbol" w:hint="default"/>
      </w:rPr>
    </w:lvl>
    <w:lvl w:ilvl="4" w:tplc="28940E6A">
      <w:start w:val="1"/>
      <w:numFmt w:val="bullet"/>
      <w:lvlText w:val="o"/>
      <w:lvlJc w:val="left"/>
      <w:pPr>
        <w:ind w:left="3600" w:hanging="360"/>
      </w:pPr>
      <w:rPr>
        <w:rFonts w:ascii="Courier New" w:hAnsi="Courier New" w:hint="default"/>
      </w:rPr>
    </w:lvl>
    <w:lvl w:ilvl="5" w:tplc="5FC8F736">
      <w:start w:val="1"/>
      <w:numFmt w:val="bullet"/>
      <w:lvlText w:val=""/>
      <w:lvlJc w:val="left"/>
      <w:pPr>
        <w:ind w:left="4320" w:hanging="360"/>
      </w:pPr>
      <w:rPr>
        <w:rFonts w:ascii="Wingdings" w:hAnsi="Wingdings" w:hint="default"/>
      </w:rPr>
    </w:lvl>
    <w:lvl w:ilvl="6" w:tplc="5644063C">
      <w:start w:val="1"/>
      <w:numFmt w:val="bullet"/>
      <w:lvlText w:val=""/>
      <w:lvlJc w:val="left"/>
      <w:pPr>
        <w:ind w:left="5040" w:hanging="360"/>
      </w:pPr>
      <w:rPr>
        <w:rFonts w:ascii="Symbol" w:hAnsi="Symbol" w:hint="default"/>
      </w:rPr>
    </w:lvl>
    <w:lvl w:ilvl="7" w:tplc="7A3A9388">
      <w:start w:val="1"/>
      <w:numFmt w:val="bullet"/>
      <w:lvlText w:val="o"/>
      <w:lvlJc w:val="left"/>
      <w:pPr>
        <w:ind w:left="5760" w:hanging="360"/>
      </w:pPr>
      <w:rPr>
        <w:rFonts w:ascii="Courier New" w:hAnsi="Courier New" w:hint="default"/>
      </w:rPr>
    </w:lvl>
    <w:lvl w:ilvl="8" w:tplc="6E2E6390">
      <w:start w:val="1"/>
      <w:numFmt w:val="bullet"/>
      <w:lvlText w:val=""/>
      <w:lvlJc w:val="left"/>
      <w:pPr>
        <w:ind w:left="6480" w:hanging="360"/>
      </w:pPr>
      <w:rPr>
        <w:rFonts w:ascii="Wingdings" w:hAnsi="Wingdings" w:hint="default"/>
      </w:rPr>
    </w:lvl>
  </w:abstractNum>
  <w:num w:numId="1" w16cid:durableId="634139445">
    <w:abstractNumId w:val="0"/>
  </w:num>
  <w:num w:numId="2" w16cid:durableId="1690523007">
    <w:abstractNumId w:val="2"/>
  </w:num>
  <w:num w:numId="3" w16cid:durableId="14878657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embedSystemFonts/>
  <w:hideSpellingErrors/>
  <w:hideGrammaticalErrors/>
  <w:attachedTemplate r:id="rId1"/>
  <w:defaultTabStop w:val="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InPublishingView" w:val="0"/>
  </w:docVars>
  <w:rsids>
    <w:rsidRoot w:val="002A1DC1"/>
    <w:rsid w:val="0003211E"/>
    <w:rsid w:val="0008371B"/>
    <w:rsid w:val="0011332D"/>
    <w:rsid w:val="002152AB"/>
    <w:rsid w:val="00226F76"/>
    <w:rsid w:val="00232C1E"/>
    <w:rsid w:val="00265157"/>
    <w:rsid w:val="002764E5"/>
    <w:rsid w:val="002953B4"/>
    <w:rsid w:val="002A1DC1"/>
    <w:rsid w:val="002A2CDB"/>
    <w:rsid w:val="002A41DB"/>
    <w:rsid w:val="00316EBF"/>
    <w:rsid w:val="003516FC"/>
    <w:rsid w:val="003B1E96"/>
    <w:rsid w:val="003D3B5B"/>
    <w:rsid w:val="00401FF0"/>
    <w:rsid w:val="00435B20"/>
    <w:rsid w:val="00473DAA"/>
    <w:rsid w:val="0051496E"/>
    <w:rsid w:val="00562055"/>
    <w:rsid w:val="00567D43"/>
    <w:rsid w:val="00594ACF"/>
    <w:rsid w:val="005B6D4E"/>
    <w:rsid w:val="006301A5"/>
    <w:rsid w:val="006A49BA"/>
    <w:rsid w:val="006A62DB"/>
    <w:rsid w:val="006B1251"/>
    <w:rsid w:val="006C4B52"/>
    <w:rsid w:val="007171E7"/>
    <w:rsid w:val="0073555F"/>
    <w:rsid w:val="00771773"/>
    <w:rsid w:val="00773010"/>
    <w:rsid w:val="007C06EE"/>
    <w:rsid w:val="00806F29"/>
    <w:rsid w:val="00835CC2"/>
    <w:rsid w:val="00851187"/>
    <w:rsid w:val="00905401"/>
    <w:rsid w:val="00931CB0"/>
    <w:rsid w:val="00985FB8"/>
    <w:rsid w:val="009C469B"/>
    <w:rsid w:val="009E1A2B"/>
    <w:rsid w:val="00A03FCC"/>
    <w:rsid w:val="00A05E2A"/>
    <w:rsid w:val="00A434A3"/>
    <w:rsid w:val="00A920BF"/>
    <w:rsid w:val="00A97459"/>
    <w:rsid w:val="00AA6FE9"/>
    <w:rsid w:val="00AC11EF"/>
    <w:rsid w:val="00AD4320"/>
    <w:rsid w:val="00AE055E"/>
    <w:rsid w:val="00AE3D91"/>
    <w:rsid w:val="00B22360"/>
    <w:rsid w:val="00B2305E"/>
    <w:rsid w:val="00B6737E"/>
    <w:rsid w:val="00CC0111"/>
    <w:rsid w:val="00CD53E6"/>
    <w:rsid w:val="00CD54D8"/>
    <w:rsid w:val="00CE5EAF"/>
    <w:rsid w:val="00D54635"/>
    <w:rsid w:val="00D57270"/>
    <w:rsid w:val="00D953F5"/>
    <w:rsid w:val="00DA4BEE"/>
    <w:rsid w:val="00DB5C8B"/>
    <w:rsid w:val="00DD4EF0"/>
    <w:rsid w:val="00E016C1"/>
    <w:rsid w:val="00E121B6"/>
    <w:rsid w:val="00E4109D"/>
    <w:rsid w:val="00E4248A"/>
    <w:rsid w:val="00E565CC"/>
    <w:rsid w:val="00E575DA"/>
    <w:rsid w:val="00E8458F"/>
    <w:rsid w:val="00F40EC9"/>
    <w:rsid w:val="00FD1BF2"/>
    <w:rsid w:val="141DF5E6"/>
    <w:rsid w:val="2179F6A4"/>
    <w:rsid w:val="411A78F9"/>
    <w:rsid w:val="4D15275A"/>
    <w:rsid w:val="5D4780F5"/>
    <w:rsid w:val="5F3A1138"/>
    <w:rsid w:val="68737AAE"/>
    <w:rsid w:val="6A23513F"/>
    <w:rsid w:val="6AA1D68C"/>
    <w:rsid w:val="6E4B6A6C"/>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B1628D"/>
  <w15:chartTrackingRefBased/>
  <w15:docId w15:val="{64ACE41B-32D7-4213-B246-D6BB71968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filePageStaffName">
    <w:name w:val="ProfilePageStaffName"/>
    <w:qFormat/>
    <w:rsid w:val="00AA6FE9"/>
    <w:rPr>
      <w:rFonts w:ascii="Verlag Bold" w:eastAsia="MS Gothic" w:hAnsi="Verlag Bold"/>
      <w:b/>
      <w:bCs/>
      <w:color w:val="345A8A"/>
      <w:sz w:val="32"/>
      <w:szCs w:val="32"/>
    </w:rPr>
  </w:style>
  <w:style w:type="paragraph" w:styleId="Header">
    <w:name w:val="header"/>
    <w:basedOn w:val="Normal"/>
    <w:link w:val="HeaderChar"/>
    <w:uiPriority w:val="99"/>
    <w:unhideWhenUsed/>
    <w:rsid w:val="006A49BA"/>
    <w:pPr>
      <w:tabs>
        <w:tab w:val="center" w:pos="4320"/>
        <w:tab w:val="right" w:pos="8640"/>
      </w:tabs>
    </w:pPr>
  </w:style>
  <w:style w:type="character" w:customStyle="1" w:styleId="HeaderChar">
    <w:name w:val="Header Char"/>
    <w:basedOn w:val="DefaultParagraphFont"/>
    <w:link w:val="Header"/>
    <w:uiPriority w:val="99"/>
    <w:rsid w:val="006A49BA"/>
  </w:style>
  <w:style w:type="paragraph" w:styleId="Footer">
    <w:name w:val="footer"/>
    <w:basedOn w:val="Normal"/>
    <w:link w:val="FooterChar"/>
    <w:uiPriority w:val="99"/>
    <w:unhideWhenUsed/>
    <w:rsid w:val="006A49BA"/>
    <w:pPr>
      <w:tabs>
        <w:tab w:val="center" w:pos="4320"/>
        <w:tab w:val="right" w:pos="8640"/>
      </w:tabs>
    </w:pPr>
  </w:style>
  <w:style w:type="character" w:customStyle="1" w:styleId="FooterChar">
    <w:name w:val="Footer Char"/>
    <w:basedOn w:val="DefaultParagraphFont"/>
    <w:link w:val="Footer"/>
    <w:uiPriority w:val="99"/>
    <w:rsid w:val="006A49BA"/>
  </w:style>
  <w:style w:type="paragraph" w:styleId="ListBullet">
    <w:name w:val="List Bullet"/>
    <w:basedOn w:val="Normal"/>
    <w:uiPriority w:val="99"/>
    <w:unhideWhenUsed/>
    <w:rsid w:val="003B1E96"/>
    <w:pPr>
      <w:numPr>
        <w:numId w:val="1"/>
      </w:numPr>
      <w:contextualSpacing/>
    </w:pPr>
  </w:style>
  <w:style w:type="paragraph" w:customStyle="1" w:styleId="BasicParagraph">
    <w:name w:val="[Basic Paragraph]"/>
    <w:basedOn w:val="Normal"/>
    <w:uiPriority w:val="99"/>
    <w:rsid w:val="00CE5EAF"/>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BalloonText">
    <w:name w:val="Balloon Text"/>
    <w:basedOn w:val="Normal"/>
    <w:link w:val="BalloonTextChar"/>
    <w:uiPriority w:val="99"/>
    <w:semiHidden/>
    <w:unhideWhenUsed/>
    <w:rsid w:val="00A03F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FCC"/>
    <w:rPr>
      <w:rFonts w:ascii="Segoe UI" w:hAnsi="Segoe UI" w:cs="Segoe UI"/>
      <w:sz w:val="18"/>
      <w:szCs w:val="18"/>
    </w:rPr>
  </w:style>
  <w:style w:type="paragraph" w:styleId="ListParagraph">
    <w:name w:val="List Paragraph"/>
    <w:basedOn w:val="Normal"/>
    <w:uiPriority w:val="34"/>
    <w:qFormat/>
    <w:rsid w:val="00D54635"/>
    <w:pPr>
      <w:spacing w:after="160" w:line="279" w:lineRule="auto"/>
      <w:ind w:left="720"/>
      <w:contextualSpacing/>
    </w:pPr>
    <w:rPr>
      <w:rFonts w:asciiTheme="minorHAnsi" w:eastAsiaTheme="minorEastAsia" w:hAnsiTheme="minorHAnsi" w:cstheme="minorBid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heinemann\Desktop\UHS-Letterhead-Colo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7792271-5a8c-41d6-9a55-f16565c3f16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237EB8824F0A4F918718F6A407B610" ma:contentTypeVersion="10" ma:contentTypeDescription="Create a new document." ma:contentTypeScope="" ma:versionID="964fa895f2118c58c2226b28b7b3f8e7">
  <xsd:schema xmlns:xsd="http://www.w3.org/2001/XMLSchema" xmlns:xs="http://www.w3.org/2001/XMLSchema" xmlns:p="http://schemas.microsoft.com/office/2006/metadata/properties" xmlns:ns2="57792271-5a8c-41d6-9a55-f16565c3f167" targetNamespace="http://schemas.microsoft.com/office/2006/metadata/properties" ma:root="true" ma:fieldsID="7cf0efcedc1a2179275fb0ec8f690e88" ns2:_="">
    <xsd:import namespace="57792271-5a8c-41d6-9a55-f16565c3f1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92271-5a8c-41d6-9a55-f16565c3f1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3718347-7ac7-43d2-8bc2-3254bf33472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1C6F7D-0E6A-4F90-9390-D6031F9DA333}">
  <ds:schemaRefs>
    <ds:schemaRef ds:uri="http://schemas.microsoft.com/sharepoint/v3/contenttype/forms"/>
  </ds:schemaRefs>
</ds:datastoreItem>
</file>

<file path=customXml/itemProps2.xml><?xml version="1.0" encoding="utf-8"?>
<ds:datastoreItem xmlns:ds="http://schemas.openxmlformats.org/officeDocument/2006/customXml" ds:itemID="{DCC696F0-F7C1-4B74-A99A-23EBB414FB64}">
  <ds:schemaRefs>
    <ds:schemaRef ds:uri="http://schemas.microsoft.com/office/2006/metadata/properties"/>
    <ds:schemaRef ds:uri="http://schemas.microsoft.com/office/infopath/2007/PartnerControls"/>
    <ds:schemaRef ds:uri="57792271-5a8c-41d6-9a55-f16565c3f167"/>
  </ds:schemaRefs>
</ds:datastoreItem>
</file>

<file path=customXml/itemProps3.xml><?xml version="1.0" encoding="utf-8"?>
<ds:datastoreItem xmlns:ds="http://schemas.openxmlformats.org/officeDocument/2006/customXml" ds:itemID="{C911894B-BE15-4352-80AA-83EB4382B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92271-5a8c-41d6-9a55-f16565c3f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C:\Users\cmheinemann\Desktop\UHS-Letterhead-Color.dot</Template>
  <TotalTime>0</TotalTime>
  <Pages>2</Pages>
  <Words>571</Words>
  <Characters>3258</Characters>
  <Application>Microsoft Office Word</Application>
  <DocSecurity>0</DocSecurity>
  <Lines>27</Lines>
  <Paragraphs>7</Paragraphs>
  <ScaleCrop>false</ScaleCrop>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Heinemann, Codie</dc:creator>
  <cp:keywords/>
  <dc:description/>
  <cp:lastModifiedBy>Erin Aagesen</cp:lastModifiedBy>
  <cp:revision>2</cp:revision>
  <dcterms:created xsi:type="dcterms:W3CDTF">2026-09-24T17:21:00Z</dcterms:created>
  <dcterms:modified xsi:type="dcterms:W3CDTF">2026-09-24T17:21:00Z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0x010100A2237EB8824F0A4F918718F6A407B610</vt:lpwstr>
  </property>
  <property fmtid="{D5CDD505-2E9C-101B-9397-08002B2CF9AE}" pid="3" name="MediaServiceImageTags">
    <vt:lpwstr/>
  </property>
</Properties>
</file>